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D63F9" w14:textId="77777777" w:rsidR="00FC0AEB" w:rsidRPr="00F91EB4" w:rsidRDefault="00FC0AEB" w:rsidP="00FC0AEB">
      <w:pPr>
        <w:pStyle w:val="13"/>
        <w:ind w:left="0" w:right="142"/>
        <w:rPr>
          <w:rFonts w:ascii="Times New Roman" w:hAnsi="Times New Roman"/>
          <w:color w:val="auto"/>
          <w:szCs w:val="28"/>
        </w:rPr>
      </w:pPr>
      <w:r w:rsidRPr="00F91EB4">
        <w:rPr>
          <w:rFonts w:ascii="Times New Roman" w:hAnsi="Times New Roman"/>
          <w:color w:val="auto"/>
          <w:szCs w:val="28"/>
        </w:rPr>
        <w:t>ФЕДЕРАЛЬНОЕ КАЗНАЧЕЙСТВО (КАЗНАЧЕЙСТВО РОССИИ)</w:t>
      </w:r>
    </w:p>
    <w:p w14:paraId="19D0E7E7" w14:textId="77777777" w:rsidR="00FC0AEB" w:rsidRDefault="00FC0AEB" w:rsidP="00535B2F">
      <w:pPr>
        <w:spacing w:after="0"/>
        <w:ind w:firstLine="0"/>
        <w:jc w:val="left"/>
        <w:rPr>
          <w:rFonts w:eastAsia="Times New Roman"/>
          <w:b/>
          <w:szCs w:val="20"/>
          <w:lang w:eastAsia="ru-RU"/>
        </w:rPr>
      </w:pPr>
    </w:p>
    <w:p w14:paraId="7E5D5558" w14:textId="77777777" w:rsidR="00535B2F" w:rsidRPr="00535B2F" w:rsidRDefault="00535B2F" w:rsidP="00535B2F">
      <w:pPr>
        <w:spacing w:after="0"/>
        <w:ind w:firstLine="0"/>
        <w:jc w:val="left"/>
        <w:rPr>
          <w:rFonts w:eastAsia="Times New Roman"/>
          <w:b/>
          <w:szCs w:val="20"/>
          <w:lang w:eastAsia="ru-RU"/>
        </w:rPr>
      </w:pPr>
      <w:r w:rsidRPr="00535B2F">
        <w:rPr>
          <w:rFonts w:eastAsia="Times New Roman"/>
          <w:b/>
          <w:szCs w:val="20"/>
          <w:lang w:eastAsia="ru-RU"/>
        </w:rPr>
        <w:t>УТВЕРЖДЕН</w:t>
      </w:r>
    </w:p>
    <w:p w14:paraId="5DA003AA" w14:textId="77777777" w:rsidR="00535B2F" w:rsidRPr="00535B2F" w:rsidRDefault="000F583F" w:rsidP="00535B2F">
      <w:pPr>
        <w:spacing w:before="120"/>
        <w:ind w:firstLine="0"/>
        <w:rPr>
          <w:rFonts w:eastAsia="Times New Roman"/>
          <w:bCs/>
          <w:snapToGrid w:val="0"/>
          <w:color w:val="000000"/>
          <w:szCs w:val="20"/>
          <w:lang w:eastAsia="ru-RU"/>
        </w:rPr>
      </w:pPr>
      <w:r>
        <w:rPr>
          <w:rFonts w:eastAsia="Times New Roman"/>
          <w:bCs/>
          <w:snapToGrid w:val="0"/>
          <w:color w:val="000000"/>
          <w:szCs w:val="20"/>
          <w:lang w:eastAsia="ru-RU"/>
        </w:rPr>
        <w:t>73827463.20.09,01.ЭБ26.001-23.01 1(2,7,8)</w:t>
      </w:r>
      <w:r w:rsidR="00535B2F" w:rsidRPr="00535B2F">
        <w:rPr>
          <w:rFonts w:eastAsia="Times New Roman"/>
          <w:bCs/>
          <w:snapToGrid w:val="0"/>
          <w:color w:val="000000"/>
          <w:szCs w:val="20"/>
          <w:lang w:eastAsia="ru-RU"/>
        </w:rPr>
        <w:t>-ЛУ</w:t>
      </w:r>
    </w:p>
    <w:p w14:paraId="5EB975FC" w14:textId="77777777" w:rsidR="00535B2F" w:rsidRPr="00535B2F" w:rsidRDefault="00535B2F" w:rsidP="00535B2F">
      <w:pPr>
        <w:spacing w:before="120"/>
        <w:ind w:firstLine="0"/>
        <w:rPr>
          <w:rFonts w:eastAsia="Times New Roman"/>
          <w:b/>
          <w:snapToGrid w:val="0"/>
          <w:color w:val="000000"/>
          <w:szCs w:val="20"/>
          <w:lang w:eastAsia="ru-RU"/>
        </w:rPr>
      </w:pPr>
    </w:p>
    <w:p w14:paraId="0BF02D9A" w14:textId="77777777" w:rsidR="00535B2F" w:rsidRPr="00535B2F" w:rsidRDefault="00535B2F" w:rsidP="00535B2F">
      <w:pPr>
        <w:spacing w:before="120"/>
        <w:ind w:firstLine="0"/>
        <w:rPr>
          <w:rFonts w:eastAsia="Times New Roman"/>
          <w:b/>
          <w:snapToGrid w:val="0"/>
          <w:color w:val="000000"/>
          <w:szCs w:val="20"/>
          <w:lang w:eastAsia="ru-RU"/>
        </w:rPr>
      </w:pPr>
    </w:p>
    <w:p w14:paraId="18121363" w14:textId="77777777" w:rsidR="00535B2F" w:rsidRPr="00535B2F" w:rsidRDefault="00535B2F" w:rsidP="00535B2F">
      <w:pPr>
        <w:spacing w:before="120"/>
        <w:ind w:firstLine="0"/>
        <w:rPr>
          <w:rFonts w:eastAsia="Times New Roman"/>
          <w:b/>
          <w:snapToGrid w:val="0"/>
          <w:color w:val="000000"/>
          <w:szCs w:val="20"/>
          <w:lang w:eastAsia="ru-RU"/>
        </w:rPr>
      </w:pPr>
    </w:p>
    <w:p w14:paraId="087E776A" w14:textId="77777777" w:rsidR="00535B2F" w:rsidRPr="00535B2F" w:rsidRDefault="00535B2F" w:rsidP="00BA3316">
      <w:pPr>
        <w:spacing w:after="0" w:line="259" w:lineRule="auto"/>
        <w:ind w:firstLine="0"/>
        <w:jc w:val="center"/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</w:pPr>
      <w:r w:rsidRPr="00535B2F"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  <w:t xml:space="preserve">Государственная интегрированная информационная система управления общественными финансами </w:t>
      </w:r>
      <w:r w:rsidRPr="00535B2F"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  <w:br/>
        <w:t>«Электронный бюджет»</w:t>
      </w:r>
    </w:p>
    <w:p w14:paraId="76B7C4B1" w14:textId="77777777" w:rsidR="00535B2F" w:rsidRPr="00535B2F" w:rsidRDefault="00535B2F" w:rsidP="00BA3316">
      <w:pPr>
        <w:spacing w:after="0" w:line="259" w:lineRule="auto"/>
        <w:ind w:firstLine="0"/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</w:pPr>
    </w:p>
    <w:p w14:paraId="0301BA6F" w14:textId="77777777" w:rsidR="00535B2F" w:rsidRPr="00535B2F" w:rsidRDefault="00535B2F" w:rsidP="00BA3316">
      <w:pPr>
        <w:spacing w:after="0" w:line="259" w:lineRule="auto"/>
        <w:ind w:firstLine="0"/>
        <w:jc w:val="center"/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</w:pPr>
      <w:r w:rsidRPr="00535B2F"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  <w:t>Подсистема учета и отчетности</w:t>
      </w:r>
    </w:p>
    <w:p w14:paraId="7459D8D0" w14:textId="77777777" w:rsidR="00535B2F" w:rsidRPr="00535B2F" w:rsidRDefault="00535B2F" w:rsidP="00BA3316">
      <w:pPr>
        <w:spacing w:after="0" w:line="259" w:lineRule="auto"/>
        <w:ind w:firstLine="0"/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</w:pPr>
    </w:p>
    <w:p w14:paraId="35DF8F03" w14:textId="77777777" w:rsidR="00535B2F" w:rsidRPr="00535B2F" w:rsidRDefault="00535B2F" w:rsidP="00BA3316">
      <w:pPr>
        <w:spacing w:after="0" w:line="259" w:lineRule="auto"/>
        <w:ind w:firstLine="0"/>
        <w:jc w:val="center"/>
        <w:rPr>
          <w:rFonts w:eastAsia="Times New Roman"/>
          <w:b/>
          <w:snapToGrid w:val="0"/>
          <w:sz w:val="36"/>
          <w:szCs w:val="20"/>
          <w:lang w:eastAsia="ru-RU"/>
        </w:rPr>
      </w:pPr>
      <w:r w:rsidRPr="00535B2F"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  <w:t>Модуль ведения бюджетного (бухгалтерского) учета учреждений</w:t>
      </w:r>
    </w:p>
    <w:p w14:paraId="5C7E42C6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/>
          <w:snapToGrid w:val="0"/>
          <w:color w:val="000000"/>
          <w:szCs w:val="20"/>
          <w:lang w:eastAsia="ru-RU"/>
        </w:rPr>
      </w:pPr>
    </w:p>
    <w:p w14:paraId="72D49A37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/>
          <w:snapToGrid w:val="0"/>
          <w:color w:val="000000"/>
          <w:szCs w:val="20"/>
          <w:lang w:eastAsia="ru-RU"/>
        </w:rPr>
      </w:pPr>
    </w:p>
    <w:p w14:paraId="1D145308" w14:textId="5F601148" w:rsidR="00535B2F" w:rsidRPr="00535B2F" w:rsidRDefault="00535B2F" w:rsidP="00535B2F">
      <w:pPr>
        <w:spacing w:after="0"/>
        <w:jc w:val="center"/>
        <w:rPr>
          <w:rFonts w:eastAsia="Times New Roman"/>
          <w:snapToGrid w:val="0"/>
          <w:szCs w:val="20"/>
          <w:lang w:eastAsia="ru-RU"/>
        </w:rPr>
      </w:pPr>
      <w:r w:rsidRPr="00535B2F">
        <w:rPr>
          <w:rFonts w:eastAsia="Times New Roman"/>
          <w:snapToGrid w:val="0"/>
          <w:color w:val="000000"/>
          <w:sz w:val="36"/>
          <w:szCs w:val="20"/>
          <w:lang w:eastAsia="ru-RU"/>
        </w:rPr>
        <w:t>Руководств</w:t>
      </w:r>
      <w:r w:rsidR="00920D42">
        <w:rPr>
          <w:rFonts w:eastAsia="Times New Roman"/>
          <w:snapToGrid w:val="0"/>
          <w:color w:val="000000"/>
          <w:sz w:val="36"/>
          <w:szCs w:val="20"/>
          <w:lang w:eastAsia="ru-RU"/>
        </w:rPr>
        <w:t>о</w:t>
      </w:r>
      <w:r w:rsidRPr="00535B2F">
        <w:rPr>
          <w:rFonts w:eastAsia="Times New Roman"/>
          <w:snapToGrid w:val="0"/>
          <w:color w:val="000000"/>
          <w:sz w:val="36"/>
          <w:szCs w:val="20"/>
          <w:lang w:eastAsia="ru-RU"/>
        </w:rPr>
        <w:t xml:space="preserve"> работников (представителей) участников системы «Электронный бюджет» </w:t>
      </w:r>
    </w:p>
    <w:p w14:paraId="0383D7D1" w14:textId="77777777" w:rsidR="00920D42" w:rsidRPr="00535B2F" w:rsidRDefault="00920D42" w:rsidP="00920D42">
      <w:pPr>
        <w:spacing w:after="0"/>
        <w:ind w:firstLine="0"/>
        <w:jc w:val="center"/>
        <w:rPr>
          <w:rFonts w:eastAsia="Times New Roman"/>
          <w:snapToGrid w:val="0"/>
          <w:color w:val="000000"/>
          <w:sz w:val="36"/>
          <w:szCs w:val="20"/>
          <w:lang w:eastAsia="ru-RU"/>
        </w:rPr>
      </w:pPr>
      <w:r w:rsidRPr="00535B2F">
        <w:rPr>
          <w:rFonts w:eastAsia="Times New Roman"/>
          <w:snapToGrid w:val="0"/>
          <w:color w:val="000000"/>
          <w:sz w:val="36"/>
          <w:szCs w:val="20"/>
          <w:lang w:eastAsia="ru-RU"/>
        </w:rPr>
        <w:t xml:space="preserve">Приложение </w:t>
      </w:r>
      <w:r>
        <w:rPr>
          <w:rFonts w:eastAsia="Times New Roman"/>
          <w:snapToGrid w:val="0"/>
          <w:color w:val="000000"/>
          <w:sz w:val="36"/>
          <w:szCs w:val="20"/>
          <w:lang w:eastAsia="ru-RU"/>
        </w:rPr>
        <w:t>6</w:t>
      </w:r>
    </w:p>
    <w:p w14:paraId="2FC219E5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/>
          <w:snapToGrid w:val="0"/>
          <w:color w:val="000000"/>
          <w:szCs w:val="20"/>
          <w:lang w:eastAsia="ru-RU"/>
        </w:rPr>
      </w:pPr>
    </w:p>
    <w:p w14:paraId="446844AD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Cs/>
          <w:snapToGrid w:val="0"/>
          <w:color w:val="000000"/>
          <w:szCs w:val="20"/>
          <w:lang w:eastAsia="ru-RU"/>
        </w:rPr>
      </w:pPr>
      <w:r w:rsidRPr="00535B2F">
        <w:rPr>
          <w:rFonts w:eastAsia="Times New Roman"/>
          <w:bCs/>
          <w:snapToGrid w:val="0"/>
          <w:color w:val="000000"/>
          <w:szCs w:val="20"/>
          <w:lang w:eastAsia="ru-RU"/>
        </w:rPr>
        <w:t>Код документа:</w:t>
      </w:r>
      <w:r w:rsidR="00434C81">
        <w:rPr>
          <w:rFonts w:eastAsia="Times New Roman"/>
          <w:bCs/>
          <w:snapToGrid w:val="0"/>
          <w:color w:val="000000"/>
          <w:szCs w:val="20"/>
          <w:lang w:eastAsia="ru-RU"/>
        </w:rPr>
        <w:t xml:space="preserve"> </w:t>
      </w:r>
      <w:r w:rsidR="000F583F">
        <w:rPr>
          <w:rFonts w:eastAsia="Times New Roman"/>
          <w:bCs/>
          <w:snapToGrid w:val="0"/>
          <w:color w:val="000000"/>
          <w:szCs w:val="20"/>
          <w:lang w:eastAsia="ru-RU"/>
        </w:rPr>
        <w:t>73827463.20.09,01.ЭБ26.001-23.01 1(2,7,8)</w:t>
      </w:r>
    </w:p>
    <w:p w14:paraId="6F1F7C8F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Cs/>
          <w:snapToGrid w:val="0"/>
          <w:color w:val="000000"/>
          <w:szCs w:val="20"/>
          <w:lang w:eastAsia="ru-RU"/>
        </w:rPr>
      </w:pPr>
    </w:p>
    <w:p w14:paraId="25FA6061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Cs/>
          <w:snapToGrid w:val="0"/>
          <w:color w:val="000000"/>
          <w:szCs w:val="20"/>
          <w:lang w:eastAsia="ru-RU"/>
        </w:rPr>
      </w:pPr>
    </w:p>
    <w:p w14:paraId="11502868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Cs/>
          <w:snapToGrid w:val="0"/>
          <w:color w:val="000000"/>
          <w:szCs w:val="20"/>
          <w:lang w:eastAsia="ru-RU"/>
        </w:rPr>
      </w:pPr>
    </w:p>
    <w:p w14:paraId="4B2AD5FA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Cs/>
          <w:snapToGrid w:val="0"/>
          <w:szCs w:val="20"/>
          <w:lang w:eastAsia="ru-RU"/>
        </w:rPr>
      </w:pPr>
      <w:r w:rsidRPr="00535B2F">
        <w:rPr>
          <w:rFonts w:eastAsia="Times New Roman"/>
          <w:bCs/>
          <w:snapToGrid w:val="0"/>
          <w:szCs w:val="20"/>
          <w:lang w:eastAsia="ru-RU"/>
        </w:rPr>
        <w:t xml:space="preserve">Листов: </w:t>
      </w:r>
      <w:r w:rsidRPr="00535B2F">
        <w:rPr>
          <w:rFonts w:eastAsia="Times New Roman"/>
          <w:bCs/>
          <w:snapToGrid w:val="0"/>
          <w:color w:val="000000"/>
          <w:szCs w:val="20"/>
          <w:lang w:eastAsia="ru-RU"/>
        </w:rPr>
        <w:fldChar w:fldCharType="begin"/>
      </w:r>
      <w:r w:rsidRPr="00535B2F">
        <w:rPr>
          <w:rFonts w:eastAsia="Times New Roman"/>
          <w:bCs/>
          <w:snapToGrid w:val="0"/>
          <w:color w:val="000000"/>
          <w:szCs w:val="20"/>
          <w:lang w:eastAsia="ru-RU"/>
        </w:rPr>
        <w:instrText xml:space="preserve"> = </w:instrText>
      </w:r>
      <w:r w:rsidRPr="00535B2F">
        <w:rPr>
          <w:rFonts w:eastAsia="Times New Roman"/>
          <w:bCs/>
          <w:noProof/>
          <w:snapToGrid w:val="0"/>
          <w:color w:val="000000"/>
          <w:szCs w:val="20"/>
          <w:lang w:eastAsia="ru-RU"/>
        </w:rPr>
        <w:fldChar w:fldCharType="begin"/>
      </w:r>
      <w:r w:rsidRPr="00535B2F">
        <w:rPr>
          <w:rFonts w:eastAsia="Times New Roman"/>
          <w:bCs/>
          <w:noProof/>
          <w:snapToGrid w:val="0"/>
          <w:color w:val="000000"/>
          <w:szCs w:val="20"/>
          <w:lang w:eastAsia="ru-RU"/>
        </w:rPr>
        <w:instrText xml:space="preserve"> NUMPAGES   \* MERGEFORMAT </w:instrText>
      </w:r>
      <w:r w:rsidRPr="00535B2F">
        <w:rPr>
          <w:rFonts w:eastAsia="Times New Roman"/>
          <w:bCs/>
          <w:noProof/>
          <w:snapToGrid w:val="0"/>
          <w:color w:val="000000"/>
          <w:szCs w:val="20"/>
          <w:lang w:eastAsia="ru-RU"/>
        </w:rPr>
        <w:fldChar w:fldCharType="separate"/>
      </w:r>
      <w:r w:rsidR="00EE7CC9">
        <w:rPr>
          <w:rFonts w:eastAsia="Times New Roman"/>
          <w:bCs/>
          <w:noProof/>
          <w:snapToGrid w:val="0"/>
          <w:color w:val="000000"/>
          <w:szCs w:val="20"/>
          <w:lang w:eastAsia="ru-RU"/>
        </w:rPr>
        <w:instrText>33</w:instrText>
      </w:r>
      <w:r w:rsidRPr="00535B2F">
        <w:rPr>
          <w:rFonts w:eastAsia="Times New Roman"/>
          <w:bCs/>
          <w:noProof/>
          <w:snapToGrid w:val="0"/>
          <w:color w:val="000000"/>
          <w:szCs w:val="20"/>
          <w:lang w:eastAsia="ru-RU"/>
        </w:rPr>
        <w:fldChar w:fldCharType="end"/>
      </w:r>
      <w:r w:rsidRPr="00535B2F">
        <w:rPr>
          <w:rFonts w:eastAsia="Times New Roman"/>
          <w:bCs/>
          <w:snapToGrid w:val="0"/>
          <w:color w:val="000000"/>
          <w:szCs w:val="20"/>
          <w:lang w:eastAsia="ru-RU"/>
        </w:rPr>
        <w:instrText xml:space="preserve"> </w:instrText>
      </w:r>
      <w:r w:rsidRPr="00535B2F">
        <w:rPr>
          <w:rFonts w:eastAsia="Times New Roman"/>
          <w:bCs/>
          <w:snapToGrid w:val="0"/>
          <w:color w:val="000000"/>
          <w:szCs w:val="20"/>
          <w:lang w:eastAsia="ru-RU"/>
        </w:rPr>
        <w:fldChar w:fldCharType="separate"/>
      </w:r>
      <w:r w:rsidR="00EE7CC9">
        <w:rPr>
          <w:rFonts w:eastAsia="Times New Roman"/>
          <w:bCs/>
          <w:noProof/>
          <w:snapToGrid w:val="0"/>
          <w:color w:val="000000"/>
          <w:szCs w:val="20"/>
          <w:lang w:eastAsia="ru-RU"/>
        </w:rPr>
        <w:t>33</w:t>
      </w:r>
      <w:r w:rsidRPr="00535B2F">
        <w:rPr>
          <w:rFonts w:eastAsia="Times New Roman"/>
          <w:bCs/>
          <w:snapToGrid w:val="0"/>
          <w:color w:val="000000"/>
          <w:szCs w:val="20"/>
          <w:lang w:eastAsia="ru-RU"/>
        </w:rPr>
        <w:fldChar w:fldCharType="end"/>
      </w:r>
    </w:p>
    <w:p w14:paraId="455FBA80" w14:textId="77777777" w:rsidR="00535B2F" w:rsidRPr="00535B2F" w:rsidRDefault="006838B2" w:rsidP="00C65709">
      <w:pPr>
        <w:spacing w:after="160" w:line="259" w:lineRule="auto"/>
        <w:ind w:firstLine="0"/>
        <w:jc w:val="left"/>
        <w:rPr>
          <w:rFonts w:eastAsia="Times New Roman"/>
          <w:b/>
          <w:bCs/>
          <w:sz w:val="36"/>
          <w:szCs w:val="36"/>
        </w:rPr>
      </w:pPr>
      <w:r>
        <w:rPr>
          <w:sz w:val="36"/>
        </w:rPr>
        <w:br w:type="page"/>
      </w:r>
      <w:bookmarkStart w:id="0" w:name="_Toc143260949"/>
      <w:bookmarkStart w:id="1" w:name="_Toc143269869"/>
      <w:bookmarkStart w:id="2" w:name="_Toc159503482"/>
      <w:r w:rsidR="00535B2F" w:rsidRPr="00535B2F">
        <w:rPr>
          <w:rFonts w:eastAsia="Times New Roman"/>
          <w:b/>
          <w:bCs/>
          <w:sz w:val="36"/>
          <w:szCs w:val="36"/>
        </w:rPr>
        <w:lastRenderedPageBreak/>
        <w:t>Аннотация</w:t>
      </w:r>
      <w:bookmarkEnd w:id="0"/>
      <w:bookmarkEnd w:id="1"/>
      <w:bookmarkEnd w:id="2"/>
    </w:p>
    <w:p w14:paraId="0482A2CF" w14:textId="77777777" w:rsidR="00535B2F" w:rsidRPr="00535B2F" w:rsidRDefault="00535B2F" w:rsidP="007466A0">
      <w:pPr>
        <w:spacing w:after="0" w:line="276" w:lineRule="auto"/>
        <w:rPr>
          <w:szCs w:val="28"/>
        </w:rPr>
      </w:pPr>
      <w:r w:rsidRPr="00535B2F">
        <w:rPr>
          <w:szCs w:val="28"/>
        </w:rPr>
        <w:t>Документ содержит описание действий пользователя при работе с модулем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 в части описани</w:t>
      </w:r>
      <w:r>
        <w:rPr>
          <w:szCs w:val="28"/>
        </w:rPr>
        <w:t>я</w:t>
      </w:r>
      <w:r w:rsidRPr="00535B2F">
        <w:rPr>
          <w:szCs w:val="28"/>
        </w:rPr>
        <w:t xml:space="preserve"> действий пользователей при осуществлении обмена данными в части данных Главной книги, нефинансовых активов и дебиторской и кредиторской задолженности в рамках взаимодействия подсистемы учета и отчетности и подсистемы информационно-аналитического обеспечения. </w:t>
      </w:r>
    </w:p>
    <w:p w14:paraId="22AC9EAA" w14:textId="77777777" w:rsidR="000D39CA" w:rsidRPr="000D39CA" w:rsidRDefault="000D39CA" w:rsidP="000D39CA">
      <w:pPr>
        <w:spacing w:after="0" w:line="276" w:lineRule="auto"/>
        <w:ind w:right="140"/>
        <w:rPr>
          <w:rFonts w:eastAsia="Times New Roman"/>
          <w:snapToGrid w:val="0"/>
          <w:szCs w:val="20"/>
          <w:lang w:val="x-none" w:eastAsia="ru-RU"/>
        </w:rPr>
      </w:pPr>
      <w:r w:rsidRPr="000D39CA">
        <w:rPr>
          <w:rFonts w:eastAsia="Times New Roman"/>
          <w:snapToGrid w:val="0"/>
          <w:szCs w:val="20"/>
          <w:lang w:val="x-none" w:eastAsia="ru-RU"/>
        </w:rPr>
        <w:t xml:space="preserve">Документ актуализирован в рамках Государственного контракта </w:t>
      </w:r>
      <w:r w:rsidRPr="000D39CA">
        <w:rPr>
          <w:rFonts w:eastAsia="Times New Roman"/>
          <w:snapToGrid w:val="0"/>
          <w:szCs w:val="20"/>
          <w:lang w:eastAsia="ru-RU"/>
        </w:rPr>
        <w:t>от 07.07.2025 № ФКУ0248/2025/ЭГИС (</w:t>
      </w:r>
      <w:r w:rsidR="00316EEF">
        <w:rPr>
          <w:rFonts w:eastAsia="Times New Roman"/>
          <w:snapToGrid w:val="0"/>
          <w:szCs w:val="20"/>
          <w:lang w:eastAsia="ru-RU"/>
        </w:rPr>
        <w:t>этап</w:t>
      </w:r>
      <w:r w:rsidRPr="000D39CA">
        <w:rPr>
          <w:rFonts w:eastAsia="Times New Roman"/>
          <w:snapToGrid w:val="0"/>
          <w:szCs w:val="20"/>
          <w:lang w:eastAsia="ru-RU"/>
        </w:rPr>
        <w:t xml:space="preserve"> </w:t>
      </w:r>
      <w:r w:rsidR="00316EEF">
        <w:rPr>
          <w:rFonts w:eastAsia="Times New Roman"/>
          <w:snapToGrid w:val="0"/>
          <w:szCs w:val="20"/>
          <w:lang w:eastAsia="ru-RU"/>
        </w:rPr>
        <w:t>3</w:t>
      </w:r>
      <w:r w:rsidRPr="000D39CA">
        <w:rPr>
          <w:rFonts w:eastAsia="Times New Roman"/>
          <w:snapToGrid w:val="0"/>
          <w:szCs w:val="20"/>
          <w:lang w:eastAsia="ru-RU"/>
        </w:rPr>
        <w:t>).</w:t>
      </w:r>
    </w:p>
    <w:p w14:paraId="534FB3D4" w14:textId="05E88C25" w:rsidR="000D39CA" w:rsidRPr="000D39CA" w:rsidRDefault="000D39CA" w:rsidP="000D39CA">
      <w:pPr>
        <w:spacing w:after="0" w:line="276" w:lineRule="auto"/>
        <w:ind w:right="140"/>
        <w:rPr>
          <w:rFonts w:eastAsia="Times New Roman"/>
          <w:snapToGrid w:val="0"/>
          <w:szCs w:val="20"/>
          <w:lang w:eastAsia="ru-RU"/>
        </w:rPr>
      </w:pPr>
      <w:r w:rsidRPr="000D39CA">
        <w:rPr>
          <w:rFonts w:eastAsia="Times New Roman"/>
          <w:snapToGrid w:val="0"/>
          <w:szCs w:val="20"/>
          <w:lang w:eastAsia="ru-RU"/>
        </w:rPr>
        <w:t>Предыдущий документ был с кодом 73827463.20.09,01.ЭБ26.001-2</w:t>
      </w:r>
      <w:r w:rsidR="00920D42">
        <w:rPr>
          <w:rFonts w:eastAsia="Times New Roman"/>
          <w:snapToGrid w:val="0"/>
          <w:szCs w:val="20"/>
          <w:lang w:eastAsia="ru-RU"/>
        </w:rPr>
        <w:t>3</w:t>
      </w:r>
      <w:r w:rsidRPr="000D39CA">
        <w:rPr>
          <w:rFonts w:eastAsia="Times New Roman"/>
          <w:snapToGrid w:val="0"/>
          <w:szCs w:val="20"/>
          <w:lang w:eastAsia="ru-RU"/>
        </w:rPr>
        <w:t>.0</w:t>
      </w:r>
      <w:r w:rsidR="00316EEF">
        <w:rPr>
          <w:rFonts w:eastAsia="Times New Roman"/>
          <w:snapToGrid w:val="0"/>
          <w:szCs w:val="20"/>
          <w:lang w:eastAsia="ru-RU"/>
        </w:rPr>
        <w:t>0</w:t>
      </w:r>
      <w:r w:rsidRPr="000D39CA">
        <w:rPr>
          <w:rFonts w:eastAsia="Times New Roman"/>
          <w:snapToGrid w:val="0"/>
          <w:szCs w:val="20"/>
          <w:lang w:eastAsia="ru-RU"/>
        </w:rPr>
        <w:t xml:space="preserve"> 1(2,7,8).</w:t>
      </w:r>
    </w:p>
    <w:p w14:paraId="33B29E37" w14:textId="77777777" w:rsidR="00535B2F" w:rsidRPr="00535B2F" w:rsidRDefault="00535B2F" w:rsidP="007466A0">
      <w:pPr>
        <w:spacing w:after="0" w:line="276" w:lineRule="auto"/>
        <w:rPr>
          <w:szCs w:val="28"/>
        </w:rPr>
      </w:pPr>
      <w:r w:rsidRPr="00535B2F">
        <w:rPr>
          <w:szCs w:val="28"/>
        </w:rPr>
        <w:t>Перечень подсистем (комплектов, модулей) информационной системы, для которой был создан документ:</w:t>
      </w:r>
    </w:p>
    <w:p w14:paraId="666C616B" w14:textId="77777777" w:rsidR="00535B2F" w:rsidRPr="00535B2F" w:rsidRDefault="00535B2F" w:rsidP="007466A0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76" w:lineRule="auto"/>
        <w:jc w:val="left"/>
        <w:textAlignment w:val="baseline"/>
        <w:rPr>
          <w:szCs w:val="28"/>
        </w:rPr>
      </w:pPr>
      <w:r w:rsidRPr="00535B2F">
        <w:rPr>
          <w:szCs w:val="28"/>
        </w:rPr>
        <w:t>09,01 – Модуль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бюджет».</w:t>
      </w:r>
    </w:p>
    <w:p w14:paraId="66E243F9" w14:textId="77777777" w:rsidR="00535B2F" w:rsidRPr="00535B2F" w:rsidRDefault="00535B2F" w:rsidP="007466A0">
      <w:pPr>
        <w:spacing w:after="0" w:line="276" w:lineRule="auto"/>
        <w:ind w:firstLine="0"/>
        <w:jc w:val="left"/>
        <w:rPr>
          <w:szCs w:val="28"/>
        </w:rPr>
      </w:pPr>
      <w:r w:rsidRPr="00535B2F">
        <w:rPr>
          <w:szCs w:val="28"/>
        </w:rPr>
        <w:t>Перечень области применения документа:</w:t>
      </w:r>
    </w:p>
    <w:p w14:paraId="11569C33" w14:textId="77777777" w:rsidR="00535B2F" w:rsidRPr="00535B2F" w:rsidRDefault="00535B2F" w:rsidP="007466A0">
      <w:pPr>
        <w:numPr>
          <w:ilvl w:val="0"/>
          <w:numId w:val="18"/>
        </w:numPr>
        <w:spacing w:after="0" w:line="276" w:lineRule="auto"/>
        <w:jc w:val="left"/>
        <w:rPr>
          <w:szCs w:val="28"/>
        </w:rPr>
      </w:pPr>
      <w:r w:rsidRPr="00535B2F">
        <w:rPr>
          <w:szCs w:val="28"/>
        </w:rPr>
        <w:t>1 – Применение для Центрального аппарата Федерального казначейства;</w:t>
      </w:r>
    </w:p>
    <w:p w14:paraId="42B303DA" w14:textId="77777777" w:rsidR="00535B2F" w:rsidRPr="00535B2F" w:rsidRDefault="00535B2F" w:rsidP="007466A0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76" w:lineRule="auto"/>
        <w:jc w:val="left"/>
        <w:textAlignment w:val="baseline"/>
        <w:rPr>
          <w:szCs w:val="28"/>
        </w:rPr>
      </w:pPr>
      <w:r w:rsidRPr="00535B2F">
        <w:rPr>
          <w:szCs w:val="28"/>
        </w:rPr>
        <w:t>2 – Применение для территориальных органов Федерального казначейства;</w:t>
      </w:r>
    </w:p>
    <w:p w14:paraId="68A7AC4B" w14:textId="77777777" w:rsidR="00535B2F" w:rsidRPr="00535B2F" w:rsidRDefault="00535B2F" w:rsidP="007466A0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76" w:lineRule="auto"/>
        <w:jc w:val="left"/>
        <w:textAlignment w:val="baseline"/>
        <w:rPr>
          <w:szCs w:val="28"/>
        </w:rPr>
      </w:pPr>
      <w:r w:rsidRPr="00535B2F">
        <w:rPr>
          <w:szCs w:val="28"/>
        </w:rPr>
        <w:t>7 – Применение для Министерства Финансов Российской Федерации;</w:t>
      </w:r>
    </w:p>
    <w:p w14:paraId="03899AE2" w14:textId="77777777" w:rsidR="009254B4" w:rsidRPr="007466A0" w:rsidRDefault="00535B2F" w:rsidP="007466A0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76" w:lineRule="auto"/>
        <w:jc w:val="left"/>
        <w:textAlignment w:val="baseline"/>
        <w:rPr>
          <w:szCs w:val="28"/>
        </w:rPr>
      </w:pPr>
      <w:r w:rsidRPr="00535B2F">
        <w:rPr>
          <w:szCs w:val="28"/>
        </w:rPr>
        <w:t>8 – ФКУ ЦОКР</w:t>
      </w:r>
      <w:r w:rsidRPr="007466A0">
        <w:rPr>
          <w:szCs w:val="28"/>
        </w:rPr>
        <w:t>.</w:t>
      </w:r>
    </w:p>
    <w:p w14:paraId="51077737" w14:textId="77777777" w:rsidR="006838B2" w:rsidRPr="00C65709" w:rsidRDefault="00181492" w:rsidP="008054F9">
      <w:pPr>
        <w:overflowPunct w:val="0"/>
        <w:autoSpaceDE w:val="0"/>
        <w:autoSpaceDN w:val="0"/>
        <w:adjustRightInd w:val="0"/>
        <w:spacing w:after="0" w:line="276" w:lineRule="auto"/>
        <w:ind w:firstLine="0"/>
        <w:jc w:val="left"/>
        <w:textAlignment w:val="baseline"/>
        <w:rPr>
          <w:rFonts w:eastAsia="Times New Roman"/>
          <w:b/>
          <w:bCs/>
          <w:sz w:val="36"/>
          <w:szCs w:val="36"/>
        </w:rPr>
      </w:pPr>
      <w:r>
        <w:rPr>
          <w:rFonts w:eastAsia="Times New Roman"/>
          <w:b/>
          <w:bCs/>
          <w:sz w:val="36"/>
          <w:szCs w:val="36"/>
        </w:rPr>
        <w:br w:type="page"/>
      </w:r>
      <w:r w:rsidR="00EF46EE">
        <w:rPr>
          <w:rFonts w:eastAsia="Times New Roman"/>
          <w:b/>
          <w:bCs/>
          <w:sz w:val="36"/>
          <w:szCs w:val="36"/>
        </w:rPr>
        <w:lastRenderedPageBreak/>
        <w:t>Содержание</w:t>
      </w:r>
    </w:p>
    <w:p w14:paraId="26754BC7" w14:textId="77777777" w:rsidR="007466A0" w:rsidRDefault="00181492">
      <w:pPr>
        <w:pStyle w:val="14"/>
        <w:rPr>
          <w:rFonts w:ascii="Calibri" w:eastAsia="Times New Roman" w:hAnsi="Calibri"/>
          <w:noProof/>
          <w:kern w:val="2"/>
          <w:sz w:val="24"/>
          <w:szCs w:val="24"/>
          <w:lang w:eastAsia="ru-RU"/>
        </w:rPr>
      </w:pPr>
      <w:r w:rsidRPr="00EF7F6C">
        <w:fldChar w:fldCharType="begin"/>
      </w:r>
      <w:r w:rsidRPr="00EF7F6C">
        <w:instrText xml:space="preserve"> TOC \o "1-3" \h \z \u </w:instrText>
      </w:r>
      <w:r w:rsidRPr="00EF7F6C">
        <w:fldChar w:fldCharType="separate"/>
      </w:r>
      <w:hyperlink w:anchor="_Toc194755228" w:history="1">
        <w:r w:rsidR="007466A0" w:rsidRPr="00E22114">
          <w:rPr>
            <w:rStyle w:val="af7"/>
            <w:noProof/>
          </w:rPr>
          <w:t>Перечень таблиц</w:t>
        </w:r>
        <w:r w:rsidR="007466A0">
          <w:rPr>
            <w:noProof/>
            <w:webHidden/>
          </w:rPr>
          <w:tab/>
        </w:r>
        <w:r w:rsidR="007466A0">
          <w:rPr>
            <w:noProof/>
            <w:webHidden/>
          </w:rPr>
          <w:fldChar w:fldCharType="begin"/>
        </w:r>
        <w:r w:rsidR="007466A0">
          <w:rPr>
            <w:noProof/>
            <w:webHidden/>
          </w:rPr>
          <w:instrText xml:space="preserve"> PAGEREF _Toc194755228 \h </w:instrText>
        </w:r>
        <w:r w:rsidR="007466A0">
          <w:rPr>
            <w:noProof/>
            <w:webHidden/>
          </w:rPr>
        </w:r>
        <w:r w:rsidR="007466A0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4</w:t>
        </w:r>
        <w:r w:rsidR="007466A0">
          <w:rPr>
            <w:noProof/>
            <w:webHidden/>
          </w:rPr>
          <w:fldChar w:fldCharType="end"/>
        </w:r>
      </w:hyperlink>
    </w:p>
    <w:p w14:paraId="7CE8E01D" w14:textId="77777777" w:rsidR="007466A0" w:rsidRDefault="00873161">
      <w:pPr>
        <w:pStyle w:val="14"/>
        <w:rPr>
          <w:rFonts w:ascii="Calibri" w:eastAsia="Times New Roman" w:hAnsi="Calibri"/>
          <w:noProof/>
          <w:kern w:val="2"/>
          <w:sz w:val="24"/>
          <w:szCs w:val="24"/>
          <w:lang w:eastAsia="ru-RU"/>
        </w:rPr>
      </w:pPr>
      <w:hyperlink w:anchor="_Toc194755229" w:history="1">
        <w:r w:rsidR="007466A0" w:rsidRPr="00E22114">
          <w:rPr>
            <w:rStyle w:val="af7"/>
            <w:noProof/>
          </w:rPr>
          <w:t>Перечень рисунков</w:t>
        </w:r>
        <w:r w:rsidR="007466A0">
          <w:rPr>
            <w:noProof/>
            <w:webHidden/>
          </w:rPr>
          <w:tab/>
        </w:r>
        <w:r w:rsidR="007466A0">
          <w:rPr>
            <w:noProof/>
            <w:webHidden/>
          </w:rPr>
          <w:fldChar w:fldCharType="begin"/>
        </w:r>
        <w:r w:rsidR="007466A0">
          <w:rPr>
            <w:noProof/>
            <w:webHidden/>
          </w:rPr>
          <w:instrText xml:space="preserve"> PAGEREF _Toc194755229 \h </w:instrText>
        </w:r>
        <w:r w:rsidR="007466A0">
          <w:rPr>
            <w:noProof/>
            <w:webHidden/>
          </w:rPr>
        </w:r>
        <w:r w:rsidR="007466A0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5</w:t>
        </w:r>
        <w:r w:rsidR="007466A0">
          <w:rPr>
            <w:noProof/>
            <w:webHidden/>
          </w:rPr>
          <w:fldChar w:fldCharType="end"/>
        </w:r>
      </w:hyperlink>
    </w:p>
    <w:p w14:paraId="0CEABC0A" w14:textId="77777777" w:rsidR="007466A0" w:rsidRDefault="00873161">
      <w:pPr>
        <w:pStyle w:val="14"/>
        <w:rPr>
          <w:rFonts w:ascii="Calibri" w:eastAsia="Times New Roman" w:hAnsi="Calibri"/>
          <w:noProof/>
          <w:kern w:val="2"/>
          <w:sz w:val="24"/>
          <w:szCs w:val="24"/>
          <w:lang w:eastAsia="ru-RU"/>
        </w:rPr>
      </w:pPr>
      <w:hyperlink w:anchor="_Toc194755230" w:history="1">
        <w:r w:rsidR="007466A0" w:rsidRPr="00E22114">
          <w:rPr>
            <w:rStyle w:val="af7"/>
            <w:noProof/>
          </w:rPr>
          <w:t>Перечень сокращений</w:t>
        </w:r>
        <w:r w:rsidR="007466A0">
          <w:rPr>
            <w:noProof/>
            <w:webHidden/>
          </w:rPr>
          <w:tab/>
        </w:r>
        <w:r w:rsidR="007466A0">
          <w:rPr>
            <w:noProof/>
            <w:webHidden/>
          </w:rPr>
          <w:fldChar w:fldCharType="begin"/>
        </w:r>
        <w:r w:rsidR="007466A0">
          <w:rPr>
            <w:noProof/>
            <w:webHidden/>
          </w:rPr>
          <w:instrText xml:space="preserve"> PAGEREF _Toc194755230 \h </w:instrText>
        </w:r>
        <w:r w:rsidR="007466A0">
          <w:rPr>
            <w:noProof/>
            <w:webHidden/>
          </w:rPr>
        </w:r>
        <w:r w:rsidR="007466A0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6</w:t>
        </w:r>
        <w:r w:rsidR="007466A0">
          <w:rPr>
            <w:noProof/>
            <w:webHidden/>
          </w:rPr>
          <w:fldChar w:fldCharType="end"/>
        </w:r>
      </w:hyperlink>
    </w:p>
    <w:p w14:paraId="243C76B8" w14:textId="77777777" w:rsidR="007466A0" w:rsidRDefault="00873161">
      <w:pPr>
        <w:pStyle w:val="14"/>
        <w:rPr>
          <w:rFonts w:ascii="Calibri" w:eastAsia="Times New Roman" w:hAnsi="Calibri"/>
          <w:noProof/>
          <w:kern w:val="2"/>
          <w:sz w:val="24"/>
          <w:szCs w:val="24"/>
          <w:lang w:eastAsia="ru-RU"/>
        </w:rPr>
      </w:pPr>
      <w:hyperlink w:anchor="_Toc194755231" w:history="1">
        <w:r w:rsidR="007466A0" w:rsidRPr="00E22114">
          <w:rPr>
            <w:rStyle w:val="af7"/>
            <w:noProof/>
          </w:rPr>
          <w:t>Перечень терминов</w:t>
        </w:r>
        <w:r w:rsidR="007466A0">
          <w:rPr>
            <w:noProof/>
            <w:webHidden/>
          </w:rPr>
          <w:tab/>
        </w:r>
        <w:r w:rsidR="007466A0">
          <w:rPr>
            <w:noProof/>
            <w:webHidden/>
          </w:rPr>
          <w:fldChar w:fldCharType="begin"/>
        </w:r>
        <w:r w:rsidR="007466A0">
          <w:rPr>
            <w:noProof/>
            <w:webHidden/>
          </w:rPr>
          <w:instrText xml:space="preserve"> PAGEREF _Toc194755231 \h </w:instrText>
        </w:r>
        <w:r w:rsidR="007466A0">
          <w:rPr>
            <w:noProof/>
            <w:webHidden/>
          </w:rPr>
        </w:r>
        <w:r w:rsidR="007466A0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6</w:t>
        </w:r>
        <w:r w:rsidR="007466A0">
          <w:rPr>
            <w:noProof/>
            <w:webHidden/>
          </w:rPr>
          <w:fldChar w:fldCharType="end"/>
        </w:r>
      </w:hyperlink>
    </w:p>
    <w:p w14:paraId="3EA33554" w14:textId="77777777" w:rsidR="007466A0" w:rsidRDefault="00873161" w:rsidP="00EE7CC9">
      <w:pPr>
        <w:pStyle w:val="14"/>
        <w:tabs>
          <w:tab w:val="clear" w:pos="1320"/>
          <w:tab w:val="left" w:pos="567"/>
        </w:tabs>
        <w:rPr>
          <w:rFonts w:ascii="Calibri" w:eastAsia="Times New Roman" w:hAnsi="Calibri"/>
          <w:noProof/>
          <w:kern w:val="2"/>
          <w:sz w:val="24"/>
          <w:szCs w:val="24"/>
          <w:lang w:eastAsia="ru-RU"/>
        </w:rPr>
      </w:pPr>
      <w:hyperlink w:anchor="_Toc194755232" w:history="1">
        <w:r w:rsidR="007466A0" w:rsidRPr="00E22114">
          <w:rPr>
            <w:rStyle w:val="af7"/>
            <w:noProof/>
          </w:rPr>
          <w:t>1.</w:t>
        </w:r>
        <w:r w:rsidR="007466A0">
          <w:rPr>
            <w:rFonts w:ascii="Calibri" w:eastAsia="Times New Roman" w:hAnsi="Calibri"/>
            <w:noProof/>
            <w:kern w:val="2"/>
            <w:sz w:val="24"/>
            <w:szCs w:val="24"/>
            <w:lang w:eastAsia="ru-RU"/>
          </w:rPr>
          <w:tab/>
        </w:r>
        <w:r w:rsidR="007466A0" w:rsidRPr="00E22114">
          <w:rPr>
            <w:rStyle w:val="af7"/>
            <w:noProof/>
          </w:rPr>
          <w:t>Общие положения</w:t>
        </w:r>
        <w:r w:rsidR="007466A0">
          <w:rPr>
            <w:noProof/>
            <w:webHidden/>
          </w:rPr>
          <w:tab/>
        </w:r>
        <w:r w:rsidR="007466A0">
          <w:rPr>
            <w:noProof/>
            <w:webHidden/>
          </w:rPr>
          <w:fldChar w:fldCharType="begin"/>
        </w:r>
        <w:r w:rsidR="007466A0">
          <w:rPr>
            <w:noProof/>
            <w:webHidden/>
          </w:rPr>
          <w:instrText xml:space="preserve"> PAGEREF _Toc194755232 \h </w:instrText>
        </w:r>
        <w:r w:rsidR="007466A0">
          <w:rPr>
            <w:noProof/>
            <w:webHidden/>
          </w:rPr>
        </w:r>
        <w:r w:rsidR="007466A0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8</w:t>
        </w:r>
        <w:r w:rsidR="007466A0">
          <w:rPr>
            <w:noProof/>
            <w:webHidden/>
          </w:rPr>
          <w:fldChar w:fldCharType="end"/>
        </w:r>
      </w:hyperlink>
    </w:p>
    <w:p w14:paraId="1641B21B" w14:textId="77777777" w:rsidR="007466A0" w:rsidRDefault="00873161" w:rsidP="00EE7CC9">
      <w:pPr>
        <w:pStyle w:val="14"/>
        <w:tabs>
          <w:tab w:val="clear" w:pos="1320"/>
          <w:tab w:val="left" w:pos="567"/>
        </w:tabs>
        <w:rPr>
          <w:rFonts w:ascii="Calibri" w:eastAsia="Times New Roman" w:hAnsi="Calibri"/>
          <w:noProof/>
          <w:kern w:val="2"/>
          <w:sz w:val="24"/>
          <w:szCs w:val="24"/>
          <w:lang w:eastAsia="ru-RU"/>
        </w:rPr>
      </w:pPr>
      <w:hyperlink w:anchor="_Toc194755233" w:history="1">
        <w:r w:rsidR="007466A0" w:rsidRPr="00E22114">
          <w:rPr>
            <w:rStyle w:val="af7"/>
            <w:noProof/>
          </w:rPr>
          <w:t>2.</w:t>
        </w:r>
        <w:r w:rsidR="007466A0">
          <w:rPr>
            <w:rFonts w:ascii="Calibri" w:eastAsia="Times New Roman" w:hAnsi="Calibri"/>
            <w:noProof/>
            <w:kern w:val="2"/>
            <w:sz w:val="24"/>
            <w:szCs w:val="24"/>
            <w:lang w:eastAsia="ru-RU"/>
          </w:rPr>
          <w:tab/>
        </w:r>
        <w:r w:rsidR="007466A0" w:rsidRPr="00E22114">
          <w:rPr>
            <w:rStyle w:val="af7"/>
            <w:noProof/>
          </w:rPr>
          <w:t>Список ролей участников регламента обмена данными</w:t>
        </w:r>
        <w:r w:rsidR="007466A0">
          <w:rPr>
            <w:noProof/>
            <w:webHidden/>
          </w:rPr>
          <w:tab/>
        </w:r>
        <w:r w:rsidR="007466A0">
          <w:rPr>
            <w:noProof/>
            <w:webHidden/>
          </w:rPr>
          <w:fldChar w:fldCharType="begin"/>
        </w:r>
        <w:r w:rsidR="007466A0">
          <w:rPr>
            <w:noProof/>
            <w:webHidden/>
          </w:rPr>
          <w:instrText xml:space="preserve"> PAGEREF _Toc194755233 \h </w:instrText>
        </w:r>
        <w:r w:rsidR="007466A0">
          <w:rPr>
            <w:noProof/>
            <w:webHidden/>
          </w:rPr>
        </w:r>
        <w:r w:rsidR="007466A0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8</w:t>
        </w:r>
        <w:r w:rsidR="007466A0">
          <w:rPr>
            <w:noProof/>
            <w:webHidden/>
          </w:rPr>
          <w:fldChar w:fldCharType="end"/>
        </w:r>
      </w:hyperlink>
    </w:p>
    <w:p w14:paraId="715A806F" w14:textId="77777777" w:rsidR="007466A0" w:rsidRDefault="00873161" w:rsidP="00EE7CC9">
      <w:pPr>
        <w:pStyle w:val="14"/>
        <w:tabs>
          <w:tab w:val="clear" w:pos="1320"/>
          <w:tab w:val="left" w:pos="567"/>
        </w:tabs>
        <w:rPr>
          <w:rFonts w:ascii="Calibri" w:eastAsia="Times New Roman" w:hAnsi="Calibri"/>
          <w:noProof/>
          <w:kern w:val="2"/>
          <w:sz w:val="24"/>
          <w:szCs w:val="24"/>
          <w:lang w:eastAsia="ru-RU"/>
        </w:rPr>
      </w:pPr>
      <w:hyperlink w:anchor="_Toc194755234" w:history="1">
        <w:r w:rsidR="007466A0" w:rsidRPr="00E22114">
          <w:rPr>
            <w:rStyle w:val="af7"/>
            <w:noProof/>
          </w:rPr>
          <w:t>3.</w:t>
        </w:r>
        <w:r w:rsidR="007466A0">
          <w:rPr>
            <w:rFonts w:ascii="Calibri" w:eastAsia="Times New Roman" w:hAnsi="Calibri"/>
            <w:noProof/>
            <w:kern w:val="2"/>
            <w:sz w:val="24"/>
            <w:szCs w:val="24"/>
            <w:lang w:eastAsia="ru-RU"/>
          </w:rPr>
          <w:tab/>
        </w:r>
        <w:r w:rsidR="007466A0" w:rsidRPr="00E22114">
          <w:rPr>
            <w:rStyle w:val="af7"/>
            <w:noProof/>
          </w:rPr>
          <w:t>Условия выполнения обмена данными</w:t>
        </w:r>
        <w:r w:rsidR="007466A0">
          <w:rPr>
            <w:noProof/>
            <w:webHidden/>
          </w:rPr>
          <w:tab/>
        </w:r>
        <w:r w:rsidR="007466A0">
          <w:rPr>
            <w:noProof/>
            <w:webHidden/>
          </w:rPr>
          <w:fldChar w:fldCharType="begin"/>
        </w:r>
        <w:r w:rsidR="007466A0">
          <w:rPr>
            <w:noProof/>
            <w:webHidden/>
          </w:rPr>
          <w:instrText xml:space="preserve"> PAGEREF _Toc194755234 \h </w:instrText>
        </w:r>
        <w:r w:rsidR="007466A0">
          <w:rPr>
            <w:noProof/>
            <w:webHidden/>
          </w:rPr>
        </w:r>
        <w:r w:rsidR="007466A0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8</w:t>
        </w:r>
        <w:r w:rsidR="007466A0">
          <w:rPr>
            <w:noProof/>
            <w:webHidden/>
          </w:rPr>
          <w:fldChar w:fldCharType="end"/>
        </w:r>
      </w:hyperlink>
    </w:p>
    <w:p w14:paraId="37FE1F3B" w14:textId="77777777" w:rsidR="007466A0" w:rsidRDefault="00873161" w:rsidP="00EE7CC9">
      <w:pPr>
        <w:pStyle w:val="14"/>
        <w:tabs>
          <w:tab w:val="clear" w:pos="1320"/>
          <w:tab w:val="left" w:pos="567"/>
        </w:tabs>
        <w:rPr>
          <w:rFonts w:ascii="Calibri" w:eastAsia="Times New Roman" w:hAnsi="Calibri"/>
          <w:noProof/>
          <w:kern w:val="2"/>
          <w:sz w:val="24"/>
          <w:szCs w:val="24"/>
          <w:lang w:eastAsia="ru-RU"/>
        </w:rPr>
      </w:pPr>
      <w:hyperlink w:anchor="_Toc194755235" w:history="1">
        <w:r w:rsidR="007466A0" w:rsidRPr="00E22114">
          <w:rPr>
            <w:rStyle w:val="af7"/>
            <w:noProof/>
          </w:rPr>
          <w:t>4.</w:t>
        </w:r>
        <w:r w:rsidR="007466A0">
          <w:rPr>
            <w:rFonts w:ascii="Calibri" w:eastAsia="Times New Roman" w:hAnsi="Calibri"/>
            <w:noProof/>
            <w:kern w:val="2"/>
            <w:sz w:val="24"/>
            <w:szCs w:val="24"/>
            <w:lang w:eastAsia="ru-RU"/>
          </w:rPr>
          <w:tab/>
        </w:r>
        <w:r w:rsidR="007466A0" w:rsidRPr="00E22114">
          <w:rPr>
            <w:rStyle w:val="af7"/>
            <w:noProof/>
          </w:rPr>
          <w:t>Описание операций</w:t>
        </w:r>
        <w:r w:rsidR="007466A0">
          <w:rPr>
            <w:noProof/>
            <w:webHidden/>
          </w:rPr>
          <w:tab/>
        </w:r>
        <w:r w:rsidR="007466A0">
          <w:rPr>
            <w:noProof/>
            <w:webHidden/>
          </w:rPr>
          <w:fldChar w:fldCharType="begin"/>
        </w:r>
        <w:r w:rsidR="007466A0">
          <w:rPr>
            <w:noProof/>
            <w:webHidden/>
          </w:rPr>
          <w:instrText xml:space="preserve"> PAGEREF _Toc194755235 \h </w:instrText>
        </w:r>
        <w:r w:rsidR="007466A0">
          <w:rPr>
            <w:noProof/>
            <w:webHidden/>
          </w:rPr>
        </w:r>
        <w:r w:rsidR="007466A0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9</w:t>
        </w:r>
        <w:r w:rsidR="007466A0">
          <w:rPr>
            <w:noProof/>
            <w:webHidden/>
          </w:rPr>
          <w:fldChar w:fldCharType="end"/>
        </w:r>
      </w:hyperlink>
    </w:p>
    <w:p w14:paraId="2B00EC7B" w14:textId="77777777" w:rsidR="007466A0" w:rsidRDefault="00873161">
      <w:pPr>
        <w:pStyle w:val="21"/>
        <w:rPr>
          <w:rFonts w:ascii="Calibri" w:eastAsia="Times New Roman" w:hAnsi="Calibri"/>
          <w:noProof/>
          <w:kern w:val="2"/>
          <w:sz w:val="24"/>
          <w:szCs w:val="24"/>
          <w:lang w:eastAsia="ru-RU"/>
        </w:rPr>
      </w:pPr>
      <w:hyperlink w:anchor="_Toc194755236" w:history="1">
        <w:r w:rsidR="007466A0" w:rsidRPr="00E22114">
          <w:rPr>
            <w:rStyle w:val="af7"/>
            <w:noProof/>
          </w:rPr>
          <w:t>4.1.</w:t>
        </w:r>
        <w:r w:rsidR="007466A0">
          <w:rPr>
            <w:rFonts w:ascii="Calibri" w:eastAsia="Times New Roman" w:hAnsi="Calibri"/>
            <w:noProof/>
            <w:kern w:val="2"/>
            <w:sz w:val="24"/>
            <w:szCs w:val="24"/>
            <w:lang w:eastAsia="ru-RU"/>
          </w:rPr>
          <w:tab/>
        </w:r>
        <w:r w:rsidR="007466A0" w:rsidRPr="00E22114">
          <w:rPr>
            <w:rStyle w:val="af7"/>
            <w:noProof/>
          </w:rPr>
          <w:t>Формирование и отправка данных в ПИАО единым пакетом в ручном режиме при ведении учета в ГИИС ЭБ.</w:t>
        </w:r>
        <w:r w:rsidR="007466A0">
          <w:rPr>
            <w:noProof/>
            <w:webHidden/>
          </w:rPr>
          <w:tab/>
        </w:r>
        <w:r w:rsidR="007466A0">
          <w:rPr>
            <w:noProof/>
            <w:webHidden/>
          </w:rPr>
          <w:fldChar w:fldCharType="begin"/>
        </w:r>
        <w:r w:rsidR="007466A0">
          <w:rPr>
            <w:noProof/>
            <w:webHidden/>
          </w:rPr>
          <w:instrText xml:space="preserve"> PAGEREF _Toc194755236 \h </w:instrText>
        </w:r>
        <w:r w:rsidR="007466A0">
          <w:rPr>
            <w:noProof/>
            <w:webHidden/>
          </w:rPr>
        </w:r>
        <w:r w:rsidR="007466A0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9</w:t>
        </w:r>
        <w:r w:rsidR="007466A0">
          <w:rPr>
            <w:noProof/>
            <w:webHidden/>
          </w:rPr>
          <w:fldChar w:fldCharType="end"/>
        </w:r>
      </w:hyperlink>
    </w:p>
    <w:p w14:paraId="5D7D008D" w14:textId="77777777" w:rsidR="007466A0" w:rsidRDefault="00873161">
      <w:pPr>
        <w:pStyle w:val="33"/>
        <w:rPr>
          <w:rFonts w:ascii="Calibri" w:eastAsia="Times New Roman" w:hAnsi="Calibri"/>
          <w:noProof/>
          <w:kern w:val="2"/>
          <w:sz w:val="24"/>
          <w:szCs w:val="24"/>
          <w:lang w:eastAsia="ru-RU"/>
        </w:rPr>
      </w:pPr>
      <w:hyperlink w:anchor="_Toc194755237" w:history="1">
        <w:r w:rsidR="007466A0" w:rsidRPr="00E22114">
          <w:rPr>
            <w:rStyle w:val="af7"/>
            <w:noProof/>
          </w:rPr>
          <w:t>4.1.1.</w:t>
        </w:r>
        <w:r w:rsidR="007466A0">
          <w:rPr>
            <w:rFonts w:ascii="Calibri" w:eastAsia="Times New Roman" w:hAnsi="Calibri"/>
            <w:noProof/>
            <w:kern w:val="2"/>
            <w:sz w:val="24"/>
            <w:szCs w:val="24"/>
            <w:lang w:eastAsia="ru-RU"/>
          </w:rPr>
          <w:tab/>
        </w:r>
        <w:r w:rsidR="007466A0" w:rsidRPr="00E22114">
          <w:rPr>
            <w:rStyle w:val="af7"/>
            <w:noProof/>
          </w:rPr>
          <w:t>Действия пользователя с ролью «Бухгалтер»</w:t>
        </w:r>
        <w:r w:rsidR="007466A0">
          <w:rPr>
            <w:noProof/>
            <w:webHidden/>
          </w:rPr>
          <w:tab/>
        </w:r>
        <w:r w:rsidR="007466A0">
          <w:rPr>
            <w:noProof/>
            <w:webHidden/>
          </w:rPr>
          <w:fldChar w:fldCharType="begin"/>
        </w:r>
        <w:r w:rsidR="007466A0">
          <w:rPr>
            <w:noProof/>
            <w:webHidden/>
          </w:rPr>
          <w:instrText xml:space="preserve"> PAGEREF _Toc194755237 \h </w:instrText>
        </w:r>
        <w:r w:rsidR="007466A0">
          <w:rPr>
            <w:noProof/>
            <w:webHidden/>
          </w:rPr>
        </w:r>
        <w:r w:rsidR="007466A0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9</w:t>
        </w:r>
        <w:r w:rsidR="007466A0">
          <w:rPr>
            <w:noProof/>
            <w:webHidden/>
          </w:rPr>
          <w:fldChar w:fldCharType="end"/>
        </w:r>
      </w:hyperlink>
    </w:p>
    <w:p w14:paraId="1F8B0135" w14:textId="77777777" w:rsidR="007466A0" w:rsidRDefault="00873161">
      <w:pPr>
        <w:pStyle w:val="21"/>
        <w:rPr>
          <w:rFonts w:ascii="Calibri" w:eastAsia="Times New Roman" w:hAnsi="Calibri"/>
          <w:noProof/>
          <w:kern w:val="2"/>
          <w:sz w:val="24"/>
          <w:szCs w:val="24"/>
          <w:lang w:eastAsia="ru-RU"/>
        </w:rPr>
      </w:pPr>
      <w:hyperlink w:anchor="_Toc194755238" w:history="1">
        <w:r w:rsidR="007466A0" w:rsidRPr="00E22114">
          <w:rPr>
            <w:rStyle w:val="af7"/>
            <w:noProof/>
          </w:rPr>
          <w:t>4.2.</w:t>
        </w:r>
        <w:r w:rsidR="007466A0">
          <w:rPr>
            <w:rFonts w:ascii="Calibri" w:eastAsia="Times New Roman" w:hAnsi="Calibri"/>
            <w:noProof/>
            <w:kern w:val="2"/>
            <w:sz w:val="24"/>
            <w:szCs w:val="24"/>
            <w:lang w:eastAsia="ru-RU"/>
          </w:rPr>
          <w:tab/>
        </w:r>
        <w:r w:rsidR="007466A0" w:rsidRPr="00E22114">
          <w:rPr>
            <w:rStyle w:val="af7"/>
            <w:noProof/>
          </w:rPr>
          <w:t>Формирование и отправка данных единым пакетом по запросу из ПИАО и регламентному заданию</w:t>
        </w:r>
        <w:r w:rsidR="007466A0">
          <w:rPr>
            <w:noProof/>
            <w:webHidden/>
          </w:rPr>
          <w:tab/>
        </w:r>
        <w:r w:rsidR="007466A0">
          <w:rPr>
            <w:noProof/>
            <w:webHidden/>
          </w:rPr>
          <w:fldChar w:fldCharType="begin"/>
        </w:r>
        <w:r w:rsidR="007466A0">
          <w:rPr>
            <w:noProof/>
            <w:webHidden/>
          </w:rPr>
          <w:instrText xml:space="preserve"> PAGEREF _Toc194755238 \h </w:instrText>
        </w:r>
        <w:r w:rsidR="007466A0">
          <w:rPr>
            <w:noProof/>
            <w:webHidden/>
          </w:rPr>
        </w:r>
        <w:r w:rsidR="007466A0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14</w:t>
        </w:r>
        <w:r w:rsidR="007466A0">
          <w:rPr>
            <w:noProof/>
            <w:webHidden/>
          </w:rPr>
          <w:fldChar w:fldCharType="end"/>
        </w:r>
      </w:hyperlink>
    </w:p>
    <w:p w14:paraId="32BA1BE1" w14:textId="77777777" w:rsidR="007466A0" w:rsidRDefault="00873161">
      <w:pPr>
        <w:pStyle w:val="21"/>
        <w:rPr>
          <w:rFonts w:ascii="Calibri" w:eastAsia="Times New Roman" w:hAnsi="Calibri"/>
          <w:noProof/>
          <w:kern w:val="2"/>
          <w:sz w:val="24"/>
          <w:szCs w:val="24"/>
          <w:lang w:eastAsia="ru-RU"/>
        </w:rPr>
      </w:pPr>
      <w:hyperlink w:anchor="_Toc194755239" w:history="1">
        <w:r w:rsidR="007466A0" w:rsidRPr="00E22114">
          <w:rPr>
            <w:rStyle w:val="af7"/>
            <w:noProof/>
          </w:rPr>
          <w:t>4.3.</w:t>
        </w:r>
        <w:r w:rsidR="007466A0">
          <w:rPr>
            <w:rFonts w:ascii="Calibri" w:eastAsia="Times New Roman" w:hAnsi="Calibri"/>
            <w:noProof/>
            <w:kern w:val="2"/>
            <w:sz w:val="24"/>
            <w:szCs w:val="24"/>
            <w:lang w:eastAsia="ru-RU"/>
          </w:rPr>
          <w:tab/>
        </w:r>
        <w:r w:rsidR="007466A0" w:rsidRPr="00E22114">
          <w:rPr>
            <w:rStyle w:val="af7"/>
            <w:noProof/>
          </w:rPr>
          <w:t>Формирование и отправка данных единым пакетом в ручном режиме при ведении учета в ВИС.</w:t>
        </w:r>
        <w:r w:rsidR="007466A0">
          <w:rPr>
            <w:noProof/>
            <w:webHidden/>
          </w:rPr>
          <w:tab/>
        </w:r>
        <w:r w:rsidR="007466A0">
          <w:rPr>
            <w:noProof/>
            <w:webHidden/>
          </w:rPr>
          <w:fldChar w:fldCharType="begin"/>
        </w:r>
        <w:r w:rsidR="007466A0">
          <w:rPr>
            <w:noProof/>
            <w:webHidden/>
          </w:rPr>
          <w:instrText xml:space="preserve"> PAGEREF _Toc194755239 \h </w:instrText>
        </w:r>
        <w:r w:rsidR="007466A0">
          <w:rPr>
            <w:noProof/>
            <w:webHidden/>
          </w:rPr>
        </w:r>
        <w:r w:rsidR="007466A0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15</w:t>
        </w:r>
        <w:r w:rsidR="007466A0">
          <w:rPr>
            <w:noProof/>
            <w:webHidden/>
          </w:rPr>
          <w:fldChar w:fldCharType="end"/>
        </w:r>
      </w:hyperlink>
    </w:p>
    <w:p w14:paraId="28CC6779" w14:textId="77777777" w:rsidR="007466A0" w:rsidRDefault="00873161">
      <w:pPr>
        <w:pStyle w:val="33"/>
        <w:rPr>
          <w:rFonts w:ascii="Calibri" w:eastAsia="Times New Roman" w:hAnsi="Calibri"/>
          <w:noProof/>
          <w:kern w:val="2"/>
          <w:sz w:val="24"/>
          <w:szCs w:val="24"/>
          <w:lang w:eastAsia="ru-RU"/>
        </w:rPr>
      </w:pPr>
      <w:hyperlink w:anchor="_Toc194755240" w:history="1">
        <w:r w:rsidR="007466A0" w:rsidRPr="00E22114">
          <w:rPr>
            <w:rStyle w:val="af7"/>
            <w:noProof/>
          </w:rPr>
          <w:t>4.3.1.</w:t>
        </w:r>
        <w:r w:rsidR="007466A0">
          <w:rPr>
            <w:rFonts w:ascii="Calibri" w:eastAsia="Times New Roman" w:hAnsi="Calibri"/>
            <w:noProof/>
            <w:kern w:val="2"/>
            <w:sz w:val="24"/>
            <w:szCs w:val="24"/>
            <w:lang w:eastAsia="ru-RU"/>
          </w:rPr>
          <w:tab/>
        </w:r>
        <w:r w:rsidR="007466A0" w:rsidRPr="00E22114">
          <w:rPr>
            <w:rStyle w:val="af7"/>
            <w:noProof/>
          </w:rPr>
          <w:t>Действия пользователя с ролью «Загрузчик»</w:t>
        </w:r>
        <w:r w:rsidR="007466A0">
          <w:rPr>
            <w:noProof/>
            <w:webHidden/>
          </w:rPr>
          <w:tab/>
        </w:r>
        <w:r w:rsidR="007466A0">
          <w:rPr>
            <w:noProof/>
            <w:webHidden/>
          </w:rPr>
          <w:fldChar w:fldCharType="begin"/>
        </w:r>
        <w:r w:rsidR="007466A0">
          <w:rPr>
            <w:noProof/>
            <w:webHidden/>
          </w:rPr>
          <w:instrText xml:space="preserve"> PAGEREF _Toc194755240 \h </w:instrText>
        </w:r>
        <w:r w:rsidR="007466A0">
          <w:rPr>
            <w:noProof/>
            <w:webHidden/>
          </w:rPr>
        </w:r>
        <w:r w:rsidR="007466A0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16</w:t>
        </w:r>
        <w:r w:rsidR="007466A0">
          <w:rPr>
            <w:noProof/>
            <w:webHidden/>
          </w:rPr>
          <w:fldChar w:fldCharType="end"/>
        </w:r>
      </w:hyperlink>
    </w:p>
    <w:p w14:paraId="44AA538A" w14:textId="77777777" w:rsidR="007466A0" w:rsidRDefault="00873161">
      <w:pPr>
        <w:pStyle w:val="14"/>
        <w:rPr>
          <w:rFonts w:ascii="Calibri" w:eastAsia="Times New Roman" w:hAnsi="Calibri"/>
          <w:noProof/>
          <w:kern w:val="2"/>
          <w:sz w:val="24"/>
          <w:szCs w:val="24"/>
          <w:lang w:eastAsia="ru-RU"/>
        </w:rPr>
      </w:pPr>
      <w:hyperlink w:anchor="_Toc194755241" w:history="1">
        <w:r w:rsidR="007466A0" w:rsidRPr="00E22114">
          <w:rPr>
            <w:rStyle w:val="af7"/>
            <w:noProof/>
          </w:rPr>
          <w:t>Приложение 1. Проверки, проводимые при форматно-логическом контроле</w:t>
        </w:r>
        <w:r w:rsidR="007466A0">
          <w:rPr>
            <w:noProof/>
            <w:webHidden/>
          </w:rPr>
          <w:tab/>
        </w:r>
        <w:r w:rsidR="007466A0">
          <w:rPr>
            <w:noProof/>
            <w:webHidden/>
          </w:rPr>
          <w:fldChar w:fldCharType="begin"/>
        </w:r>
        <w:r w:rsidR="007466A0">
          <w:rPr>
            <w:noProof/>
            <w:webHidden/>
          </w:rPr>
          <w:instrText xml:space="preserve"> PAGEREF _Toc194755241 \h </w:instrText>
        </w:r>
        <w:r w:rsidR="007466A0">
          <w:rPr>
            <w:noProof/>
            <w:webHidden/>
          </w:rPr>
        </w:r>
        <w:r w:rsidR="007466A0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25</w:t>
        </w:r>
        <w:r w:rsidR="007466A0">
          <w:rPr>
            <w:noProof/>
            <w:webHidden/>
          </w:rPr>
          <w:fldChar w:fldCharType="end"/>
        </w:r>
      </w:hyperlink>
    </w:p>
    <w:p w14:paraId="5553B304" w14:textId="77777777" w:rsidR="00181492" w:rsidRPr="00C65709" w:rsidRDefault="00181492" w:rsidP="00EF46EE">
      <w:pPr>
        <w:tabs>
          <w:tab w:val="left" w:pos="426"/>
        </w:tabs>
        <w:ind w:firstLine="0"/>
        <w:rPr>
          <w:sz w:val="36"/>
          <w:szCs w:val="36"/>
        </w:rPr>
      </w:pPr>
      <w:r w:rsidRPr="00EF7F6C">
        <w:fldChar w:fldCharType="end"/>
      </w:r>
      <w:r>
        <w:br w:type="page"/>
      </w:r>
    </w:p>
    <w:p w14:paraId="07079126" w14:textId="77777777" w:rsidR="00181492" w:rsidRPr="00C65709" w:rsidRDefault="00181492" w:rsidP="009B1FD3">
      <w:pPr>
        <w:pStyle w:val="af8"/>
        <w:outlineLvl w:val="0"/>
        <w:rPr>
          <w:sz w:val="36"/>
          <w:szCs w:val="36"/>
        </w:rPr>
      </w:pPr>
      <w:bookmarkStart w:id="3" w:name="_Toc183680613"/>
      <w:bookmarkStart w:id="4" w:name="_Toc194755228"/>
      <w:r w:rsidRPr="00C65709">
        <w:rPr>
          <w:sz w:val="36"/>
          <w:szCs w:val="36"/>
        </w:rPr>
        <w:t>Перечень таблиц</w:t>
      </w:r>
      <w:bookmarkEnd w:id="3"/>
      <w:bookmarkEnd w:id="4"/>
    </w:p>
    <w:p w14:paraId="48581979" w14:textId="77777777" w:rsidR="00D7047B" w:rsidRPr="00EC4CFF" w:rsidRDefault="00181492" w:rsidP="007466A0">
      <w:pPr>
        <w:pStyle w:val="afb"/>
        <w:tabs>
          <w:tab w:val="right" w:leader="dot" w:pos="9345"/>
        </w:tabs>
        <w:ind w:firstLine="0"/>
        <w:rPr>
          <w:rFonts w:ascii="Calibri" w:eastAsia="Times New Roman" w:hAnsi="Calibri"/>
          <w:noProof/>
          <w:sz w:val="22"/>
          <w:lang w:eastAsia="ru-RU"/>
        </w:rPr>
      </w:pPr>
      <w:r w:rsidRPr="00EF7F6C">
        <w:fldChar w:fldCharType="begin"/>
      </w:r>
      <w:r w:rsidRPr="00EF7F6C">
        <w:instrText xml:space="preserve"> TOC \h \z \c "Таблица" </w:instrText>
      </w:r>
      <w:r w:rsidRPr="00EF7F6C">
        <w:fldChar w:fldCharType="separate"/>
      </w:r>
      <w:hyperlink w:anchor="_Toc183688752" w:history="1">
        <w:r w:rsidR="00D7047B" w:rsidRPr="00391182">
          <w:rPr>
            <w:rStyle w:val="af7"/>
            <w:noProof/>
          </w:rPr>
          <w:t>Таблица 1. Список ролей участников регламента обмена данными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_Toc183688752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8</w:t>
        </w:r>
        <w:r w:rsidR="00D7047B">
          <w:rPr>
            <w:noProof/>
            <w:webHidden/>
          </w:rPr>
          <w:fldChar w:fldCharType="end"/>
        </w:r>
      </w:hyperlink>
    </w:p>
    <w:p w14:paraId="76D61969" w14:textId="77777777" w:rsidR="00181492" w:rsidRDefault="00181492" w:rsidP="00181492">
      <w:r w:rsidRPr="00EF7F6C">
        <w:fldChar w:fldCharType="end"/>
      </w:r>
    </w:p>
    <w:p w14:paraId="0E99C4E9" w14:textId="77777777" w:rsidR="00181492" w:rsidRDefault="00181492" w:rsidP="00181492">
      <w:pPr>
        <w:spacing w:after="160" w:line="259" w:lineRule="auto"/>
        <w:ind w:firstLine="0"/>
        <w:jc w:val="left"/>
      </w:pPr>
      <w:r>
        <w:br w:type="page"/>
      </w:r>
    </w:p>
    <w:p w14:paraId="3C23EA8C" w14:textId="77777777" w:rsidR="00181492" w:rsidRPr="009B1FD3" w:rsidRDefault="00181492" w:rsidP="009B1FD3">
      <w:pPr>
        <w:pStyle w:val="af8"/>
        <w:outlineLvl w:val="0"/>
        <w:rPr>
          <w:sz w:val="36"/>
          <w:szCs w:val="36"/>
        </w:rPr>
      </w:pPr>
      <w:bookmarkStart w:id="5" w:name="_Toc183680614"/>
      <w:bookmarkStart w:id="6" w:name="_Toc194755229"/>
      <w:r w:rsidRPr="009B1FD3">
        <w:rPr>
          <w:sz w:val="36"/>
          <w:szCs w:val="36"/>
        </w:rPr>
        <w:t>Перечень рисунков</w:t>
      </w:r>
      <w:bookmarkEnd w:id="5"/>
      <w:bookmarkEnd w:id="6"/>
    </w:p>
    <w:p w14:paraId="48E9D6C6" w14:textId="77777777" w:rsidR="00D7047B" w:rsidRPr="00EC4CFF" w:rsidRDefault="00181492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r w:rsidRPr="00EF7F6C">
        <w:fldChar w:fldCharType="begin"/>
      </w:r>
      <w:r w:rsidRPr="00EF7F6C">
        <w:instrText xml:space="preserve"> TOC \h \z \c "Рисунок" </w:instrText>
      </w:r>
      <w:r w:rsidRPr="00EF7F6C">
        <w:fldChar w:fldCharType="separate"/>
      </w:r>
      <w:hyperlink w:anchor="_Toc183688731" w:history="1">
        <w:r w:rsidR="00D7047B" w:rsidRPr="006E4B80">
          <w:rPr>
            <w:rStyle w:val="af7"/>
            <w:noProof/>
          </w:rPr>
          <w:t>Рисунок 1 – Выбор формуляра «Экспорт данных» для отправки данных по данным учета в ГИИС ЭБ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_Toc183688731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9</w:t>
        </w:r>
        <w:r w:rsidR="00D7047B">
          <w:rPr>
            <w:noProof/>
            <w:webHidden/>
          </w:rPr>
          <w:fldChar w:fldCharType="end"/>
        </w:r>
      </w:hyperlink>
    </w:p>
    <w:p w14:paraId="4DE14292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32" w:history="1">
        <w:r w:rsidR="00D7047B" w:rsidRPr="006E4B80">
          <w:rPr>
            <w:rStyle w:val="af7"/>
            <w:noProof/>
          </w:rPr>
          <w:t>Рисунок 2 – Заполнение реквизитов документа для отправки данных единым пакетом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_Toc183688732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10</w:t>
        </w:r>
        <w:r w:rsidR="00D7047B">
          <w:rPr>
            <w:noProof/>
            <w:webHidden/>
          </w:rPr>
          <w:fldChar w:fldCharType="end"/>
        </w:r>
      </w:hyperlink>
    </w:p>
    <w:p w14:paraId="55C3B04E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33" w:history="1">
        <w:r w:rsidR="00D7047B" w:rsidRPr="006E4B80">
          <w:rPr>
            <w:rStyle w:val="af7"/>
            <w:noProof/>
          </w:rPr>
          <w:t>Рисунок 3 – Формирование данных единым пакетом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_Toc183688733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10</w:t>
        </w:r>
        <w:r w:rsidR="00D7047B">
          <w:rPr>
            <w:noProof/>
            <w:webHidden/>
          </w:rPr>
          <w:fldChar w:fldCharType="end"/>
        </w:r>
      </w:hyperlink>
    </w:p>
    <w:p w14:paraId="4F4F954C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34" w:history="1">
        <w:r w:rsidR="00D7047B" w:rsidRPr="006E4B80">
          <w:rPr>
            <w:rStyle w:val="af7"/>
            <w:noProof/>
          </w:rPr>
          <w:t>Рисунок 4 - Формирование единого пакета для отправки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_Toc183688734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12</w:t>
        </w:r>
        <w:r w:rsidR="00D7047B">
          <w:rPr>
            <w:noProof/>
            <w:webHidden/>
          </w:rPr>
          <w:fldChar w:fldCharType="end"/>
        </w:r>
      </w:hyperlink>
    </w:p>
    <w:p w14:paraId="3B1F7334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35" w:history="1">
        <w:r w:rsidR="00D7047B" w:rsidRPr="006E4B80">
          <w:rPr>
            <w:rStyle w:val="af7"/>
            <w:noProof/>
          </w:rPr>
          <w:t>Рисунок 5 – Просмотр сформированных данных по кнопке «Печать»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_Toc183688735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13</w:t>
        </w:r>
        <w:r w:rsidR="00D7047B">
          <w:rPr>
            <w:noProof/>
            <w:webHidden/>
          </w:rPr>
          <w:fldChar w:fldCharType="end"/>
        </w:r>
      </w:hyperlink>
    </w:p>
    <w:p w14:paraId="40936FA0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36" w:history="1">
        <w:r w:rsidR="00D7047B" w:rsidRPr="006E4B80">
          <w:rPr>
            <w:rStyle w:val="af7"/>
            <w:noProof/>
          </w:rPr>
          <w:t>Рисунок 6 – Отправка данных в ПИАО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_Toc183688736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14</w:t>
        </w:r>
        <w:r w:rsidR="00D7047B">
          <w:rPr>
            <w:noProof/>
            <w:webHidden/>
          </w:rPr>
          <w:fldChar w:fldCharType="end"/>
        </w:r>
      </w:hyperlink>
    </w:p>
    <w:p w14:paraId="732E2FE1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37" w:history="1">
        <w:r w:rsidR="00D7047B" w:rsidRPr="006E4B80">
          <w:rPr>
            <w:rStyle w:val="af7"/>
            <w:noProof/>
          </w:rPr>
          <w:t>Рисунок 7 – Выбор формуляра «Экспорт данных» для отправки данных по данным из ВИС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_Toc183688737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16</w:t>
        </w:r>
        <w:r w:rsidR="00D7047B">
          <w:rPr>
            <w:noProof/>
            <w:webHidden/>
          </w:rPr>
          <w:fldChar w:fldCharType="end"/>
        </w:r>
      </w:hyperlink>
    </w:p>
    <w:p w14:paraId="4DEFB403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38" w:history="1">
        <w:r w:rsidR="00D7047B" w:rsidRPr="006E4B80">
          <w:rPr>
            <w:rStyle w:val="af7"/>
            <w:noProof/>
          </w:rPr>
          <w:t>Рисунок 8 – Заполнение реквизитов документа для данных единым пакетом из ВИС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_Toc183688738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17</w:t>
        </w:r>
        <w:r w:rsidR="00D7047B">
          <w:rPr>
            <w:noProof/>
            <w:webHidden/>
          </w:rPr>
          <w:fldChar w:fldCharType="end"/>
        </w:r>
      </w:hyperlink>
    </w:p>
    <w:p w14:paraId="7FD9B8DE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39" w:history="1">
        <w:r w:rsidR="00D7047B" w:rsidRPr="006E4B80">
          <w:rPr>
            <w:rStyle w:val="af7"/>
            <w:noProof/>
          </w:rPr>
          <w:t>Рисунок 9 – Ошибки при чтении данных из файла загрузки для формирования данных из ВИС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_Toc183688739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18</w:t>
        </w:r>
        <w:r w:rsidR="00D7047B">
          <w:rPr>
            <w:noProof/>
            <w:webHidden/>
          </w:rPr>
          <w:fldChar w:fldCharType="end"/>
        </w:r>
      </w:hyperlink>
    </w:p>
    <w:p w14:paraId="5E961E6C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40" w:history="1">
        <w:r w:rsidR="00D7047B" w:rsidRPr="006E4B80">
          <w:rPr>
            <w:rStyle w:val="af7"/>
            <w:noProof/>
          </w:rPr>
          <w:t>Рисунок 10 – Успешное чтение данных файлов загрузки для формирования данных единым пакетом из ВИС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_Toc183688740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18</w:t>
        </w:r>
        <w:r w:rsidR="00D7047B">
          <w:rPr>
            <w:noProof/>
            <w:webHidden/>
          </w:rPr>
          <w:fldChar w:fldCharType="end"/>
        </w:r>
      </w:hyperlink>
    </w:p>
    <w:p w14:paraId="401A0627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41" w:history="1">
        <w:r w:rsidR="00D7047B" w:rsidRPr="006E4B80">
          <w:rPr>
            <w:rStyle w:val="af7"/>
            <w:noProof/>
          </w:rPr>
          <w:t>Рисунок 11 - Формирование единого пакета из ВИС для отправки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_Toc183688741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19</w:t>
        </w:r>
        <w:r w:rsidR="00D7047B">
          <w:rPr>
            <w:noProof/>
            <w:webHidden/>
          </w:rPr>
          <w:fldChar w:fldCharType="end"/>
        </w:r>
      </w:hyperlink>
    </w:p>
    <w:p w14:paraId="416AD5BE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42" w:history="1">
        <w:r w:rsidR="00D7047B" w:rsidRPr="006E4B80">
          <w:rPr>
            <w:rStyle w:val="af7"/>
            <w:noProof/>
          </w:rPr>
          <w:t>Рисунок 12 – Пример результата формирования единого пакета при наличии критичных ошибок по результатам ФЛК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_Toc183688742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19</w:t>
        </w:r>
        <w:r w:rsidR="00D7047B">
          <w:rPr>
            <w:noProof/>
            <w:webHidden/>
          </w:rPr>
          <w:fldChar w:fldCharType="end"/>
        </w:r>
      </w:hyperlink>
    </w:p>
    <w:p w14:paraId="3A96B01E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43" w:history="1">
        <w:r w:rsidR="00D7047B" w:rsidRPr="006E4B80">
          <w:rPr>
            <w:rStyle w:val="af7"/>
            <w:noProof/>
          </w:rPr>
          <w:t>Рисунок 13 – Просмотр результатов формирования данных из ВИС по кнопке «Печать»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_Toc183688743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20</w:t>
        </w:r>
        <w:r w:rsidR="00D7047B">
          <w:rPr>
            <w:noProof/>
            <w:webHidden/>
          </w:rPr>
          <w:fldChar w:fldCharType="end"/>
        </w:r>
      </w:hyperlink>
    </w:p>
    <w:p w14:paraId="41EF3D6C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44" w:history="1">
        <w:r w:rsidR="00D7047B" w:rsidRPr="006E4B80">
          <w:rPr>
            <w:rStyle w:val="af7"/>
            <w:noProof/>
          </w:rPr>
          <w:t>Рисунок 14 – Просмотр результатов ФЛК по данных ГК из ВИС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_Toc183688744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21</w:t>
        </w:r>
        <w:r w:rsidR="00D7047B">
          <w:rPr>
            <w:noProof/>
            <w:webHidden/>
          </w:rPr>
          <w:fldChar w:fldCharType="end"/>
        </w:r>
      </w:hyperlink>
    </w:p>
    <w:p w14:paraId="12143FDD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45" w:history="1">
        <w:r w:rsidR="00D7047B" w:rsidRPr="006E4B80">
          <w:rPr>
            <w:rStyle w:val="af7"/>
            <w:noProof/>
          </w:rPr>
          <w:t>Рисунок 15 - Результат формирования данных ГК из ВИС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_Toc183688745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21</w:t>
        </w:r>
        <w:r w:rsidR="00D7047B">
          <w:rPr>
            <w:noProof/>
            <w:webHidden/>
          </w:rPr>
          <w:fldChar w:fldCharType="end"/>
        </w:r>
      </w:hyperlink>
    </w:p>
    <w:p w14:paraId="2DE2BCC8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46" w:history="1">
        <w:r w:rsidR="00D7047B" w:rsidRPr="006E4B80">
          <w:rPr>
            <w:rStyle w:val="af7"/>
            <w:noProof/>
          </w:rPr>
          <w:t>Рисунок 16 – Передача на отправку и аннулирование данных из ВИС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_Toc183688746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21</w:t>
        </w:r>
        <w:r w:rsidR="00D7047B">
          <w:rPr>
            <w:noProof/>
            <w:webHidden/>
          </w:rPr>
          <w:fldChar w:fldCharType="end"/>
        </w:r>
      </w:hyperlink>
    </w:p>
    <w:p w14:paraId="6E7100AC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47" w:history="1">
        <w:r w:rsidR="00D7047B" w:rsidRPr="006E4B80">
          <w:rPr>
            <w:rStyle w:val="af7"/>
            <w:noProof/>
          </w:rPr>
          <w:t>Рисунок 17 – Принятие задачи к исполнению для отправки данных из ВИС в ПИАО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_Toc183688747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22</w:t>
        </w:r>
        <w:r w:rsidR="00D7047B">
          <w:rPr>
            <w:noProof/>
            <w:webHidden/>
          </w:rPr>
          <w:fldChar w:fldCharType="end"/>
        </w:r>
      </w:hyperlink>
    </w:p>
    <w:p w14:paraId="0033B349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48" w:history="1">
        <w:r w:rsidR="00D7047B" w:rsidRPr="006E4B80">
          <w:rPr>
            <w:rStyle w:val="af7"/>
            <w:noProof/>
          </w:rPr>
          <w:t>Рисунок 18 – Отправка единого пакета по данным из ВИС в ПИАО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_Toc183688748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22</w:t>
        </w:r>
        <w:r w:rsidR="00D7047B">
          <w:rPr>
            <w:noProof/>
            <w:webHidden/>
          </w:rPr>
          <w:fldChar w:fldCharType="end"/>
        </w:r>
      </w:hyperlink>
    </w:p>
    <w:p w14:paraId="5A71A11A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49" w:history="1">
        <w:r w:rsidR="00D7047B" w:rsidRPr="006E4B80">
          <w:rPr>
            <w:rStyle w:val="af7"/>
            <w:noProof/>
          </w:rPr>
          <w:t>Рисунок 19 – Проверка статуса отправки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_Toc183688749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23</w:t>
        </w:r>
        <w:r w:rsidR="00D7047B">
          <w:rPr>
            <w:noProof/>
            <w:webHidden/>
          </w:rPr>
          <w:fldChar w:fldCharType="end"/>
        </w:r>
      </w:hyperlink>
    </w:p>
    <w:p w14:paraId="543E5B61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50" w:history="1">
        <w:r w:rsidR="00D7047B" w:rsidRPr="006E4B80">
          <w:rPr>
            <w:rStyle w:val="af7"/>
            <w:noProof/>
          </w:rPr>
          <w:t>Рисунок 20 – Успешный статус получения пакета на стороне ПИАО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_Toc183688750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23</w:t>
        </w:r>
        <w:r w:rsidR="00D7047B">
          <w:rPr>
            <w:noProof/>
            <w:webHidden/>
          </w:rPr>
          <w:fldChar w:fldCharType="end"/>
        </w:r>
      </w:hyperlink>
    </w:p>
    <w:p w14:paraId="774486E8" w14:textId="77777777" w:rsidR="00D7047B" w:rsidRPr="00EC4CFF" w:rsidRDefault="00873161" w:rsidP="00EE7CC9">
      <w:pPr>
        <w:pStyle w:val="afb"/>
        <w:tabs>
          <w:tab w:val="right" w:leader="dot" w:pos="9345"/>
        </w:tabs>
        <w:ind w:left="567" w:hanging="567"/>
        <w:rPr>
          <w:rFonts w:ascii="Calibri" w:eastAsia="Times New Roman" w:hAnsi="Calibri"/>
          <w:noProof/>
          <w:sz w:val="22"/>
          <w:lang w:eastAsia="ru-RU"/>
        </w:rPr>
      </w:pPr>
      <w:hyperlink w:anchor="_Toc183688751" w:history="1">
        <w:r w:rsidR="00D7047B" w:rsidRPr="006E4B80">
          <w:rPr>
            <w:rStyle w:val="af7"/>
            <w:noProof/>
          </w:rPr>
          <w:t>Рисунок 21 – Завершение отправки данных из ВИС единым пакетом в ПИАО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_Toc183688751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EE7CC9">
          <w:rPr>
            <w:noProof/>
            <w:webHidden/>
          </w:rPr>
          <w:t>24</w:t>
        </w:r>
        <w:r w:rsidR="00D7047B">
          <w:rPr>
            <w:noProof/>
            <w:webHidden/>
          </w:rPr>
          <w:fldChar w:fldCharType="end"/>
        </w:r>
      </w:hyperlink>
    </w:p>
    <w:p w14:paraId="1AF856FD" w14:textId="77777777" w:rsidR="00181492" w:rsidRPr="00EF7F6C" w:rsidRDefault="00181492" w:rsidP="00EE7CC9">
      <w:pPr>
        <w:pStyle w:val="afb"/>
        <w:tabs>
          <w:tab w:val="right" w:leader="dot" w:pos="9345"/>
        </w:tabs>
        <w:ind w:left="567" w:hanging="567"/>
      </w:pPr>
      <w:r w:rsidRPr="00EF7F6C">
        <w:fldChar w:fldCharType="end"/>
      </w:r>
      <w:r w:rsidRPr="00EF7F6C">
        <w:br w:type="page"/>
      </w:r>
    </w:p>
    <w:p w14:paraId="442DE02E" w14:textId="77777777" w:rsidR="00181492" w:rsidRPr="009B1FD3" w:rsidRDefault="00181492" w:rsidP="009B1FD3">
      <w:pPr>
        <w:pStyle w:val="af8"/>
        <w:outlineLvl w:val="0"/>
        <w:rPr>
          <w:sz w:val="36"/>
          <w:szCs w:val="36"/>
        </w:rPr>
      </w:pPr>
      <w:bookmarkStart w:id="7" w:name="_Toc183680615"/>
      <w:bookmarkStart w:id="8" w:name="_Toc194755230"/>
      <w:r w:rsidRPr="009B1FD3">
        <w:rPr>
          <w:sz w:val="36"/>
          <w:szCs w:val="36"/>
        </w:rPr>
        <w:t>Перечень сокращений</w:t>
      </w:r>
      <w:bookmarkEnd w:id="7"/>
      <w:bookmarkEnd w:id="8"/>
    </w:p>
    <w:tbl>
      <w:tblPr>
        <w:tblpPr w:leftFromText="180" w:rightFromText="180" w:vertAnchor="text" w:horzAnchor="margin" w:tblpY="82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972"/>
        <w:gridCol w:w="6521"/>
      </w:tblGrid>
      <w:tr w:rsidR="00181492" w:rsidRPr="00EF7F6C" w14:paraId="4824E983" w14:textId="77777777" w:rsidTr="000A711F">
        <w:trPr>
          <w:tblHeader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9D9D9"/>
            <w:vAlign w:val="center"/>
          </w:tcPr>
          <w:p w14:paraId="2EFE2E5C" w14:textId="77777777" w:rsidR="00181492" w:rsidRPr="00EF7F6C" w:rsidRDefault="00181492" w:rsidP="000A711F">
            <w:pPr>
              <w:rPr>
                <w:b/>
              </w:rPr>
            </w:pPr>
            <w:r w:rsidRPr="00EF7F6C">
              <w:rPr>
                <w:b/>
              </w:rPr>
              <w:t>Сокращение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9D9D9"/>
            <w:vAlign w:val="center"/>
          </w:tcPr>
          <w:p w14:paraId="68455D9B" w14:textId="77777777" w:rsidR="00181492" w:rsidRPr="00EF7F6C" w:rsidRDefault="00181492" w:rsidP="000A711F">
            <w:pPr>
              <w:rPr>
                <w:b/>
              </w:rPr>
            </w:pPr>
            <w:r w:rsidRPr="00EF7F6C">
              <w:rPr>
                <w:b/>
              </w:rPr>
              <w:t>Полное наименование</w:t>
            </w:r>
          </w:p>
        </w:tc>
      </w:tr>
      <w:tr w:rsidR="00181492" w:rsidRPr="00EF7F6C" w14:paraId="3A2CEECD" w14:textId="77777777" w:rsidTr="000A711F">
        <w:tc>
          <w:tcPr>
            <w:tcW w:w="2972" w:type="dxa"/>
            <w:shd w:val="clear" w:color="auto" w:fill="auto"/>
          </w:tcPr>
          <w:p w14:paraId="4B1F1723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ГИИС ЭБ</w:t>
            </w:r>
          </w:p>
        </w:tc>
        <w:tc>
          <w:tcPr>
            <w:tcW w:w="6521" w:type="dxa"/>
            <w:shd w:val="clear" w:color="auto" w:fill="auto"/>
          </w:tcPr>
          <w:p w14:paraId="02C77DAC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Государственная интегрированная информационная система управления общественными финансами «Электронный бюджет»</w:t>
            </w:r>
          </w:p>
        </w:tc>
      </w:tr>
      <w:tr w:rsidR="00181492" w:rsidRPr="00EF7F6C" w14:paraId="2FABD2BD" w14:textId="77777777" w:rsidTr="000A711F">
        <w:tc>
          <w:tcPr>
            <w:tcW w:w="2972" w:type="dxa"/>
            <w:shd w:val="clear" w:color="auto" w:fill="auto"/>
          </w:tcPr>
          <w:p w14:paraId="68D1F49B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>
              <w:t>ГК</w:t>
            </w:r>
          </w:p>
        </w:tc>
        <w:tc>
          <w:tcPr>
            <w:tcW w:w="6521" w:type="dxa"/>
            <w:shd w:val="clear" w:color="auto" w:fill="auto"/>
          </w:tcPr>
          <w:p w14:paraId="59A1CFC0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 xml:space="preserve">Отчет </w:t>
            </w:r>
            <w:r>
              <w:t>«</w:t>
            </w:r>
            <w:r w:rsidRPr="00EF7F6C">
              <w:t>Главная книга</w:t>
            </w:r>
            <w:r>
              <w:t>»</w:t>
            </w:r>
          </w:p>
        </w:tc>
      </w:tr>
      <w:tr w:rsidR="00181492" w:rsidRPr="00EF7F6C" w14:paraId="2E1BF108" w14:textId="77777777" w:rsidTr="000A711F">
        <w:tc>
          <w:tcPr>
            <w:tcW w:w="2972" w:type="dxa"/>
            <w:shd w:val="clear" w:color="auto" w:fill="auto"/>
          </w:tcPr>
          <w:p w14:paraId="6DC07C44" w14:textId="77777777" w:rsidR="00181492" w:rsidRDefault="00181492" w:rsidP="000A711F">
            <w:pPr>
              <w:keepNext/>
              <w:keepLines/>
              <w:spacing w:before="120"/>
              <w:ind w:firstLine="0"/>
            </w:pPr>
            <w:r>
              <w:t>ИС</w:t>
            </w:r>
          </w:p>
        </w:tc>
        <w:tc>
          <w:tcPr>
            <w:tcW w:w="6521" w:type="dxa"/>
            <w:shd w:val="clear" w:color="auto" w:fill="auto"/>
          </w:tcPr>
          <w:p w14:paraId="0C6C3438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>
              <w:t>Информационная система</w:t>
            </w:r>
          </w:p>
        </w:tc>
      </w:tr>
      <w:tr w:rsidR="00181492" w:rsidRPr="00EF7F6C" w14:paraId="249E1982" w14:textId="77777777" w:rsidTr="000A711F">
        <w:tc>
          <w:tcPr>
            <w:tcW w:w="2972" w:type="dxa"/>
            <w:shd w:val="clear" w:color="auto" w:fill="auto"/>
          </w:tcPr>
          <w:p w14:paraId="00FA8B97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ПИАО</w:t>
            </w:r>
          </w:p>
        </w:tc>
        <w:tc>
          <w:tcPr>
            <w:tcW w:w="6521" w:type="dxa"/>
            <w:shd w:val="clear" w:color="auto" w:fill="auto"/>
          </w:tcPr>
          <w:p w14:paraId="26C9BE81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Подсистема информационно-аналитического обеспечения</w:t>
            </w:r>
          </w:p>
        </w:tc>
      </w:tr>
      <w:tr w:rsidR="00181492" w:rsidRPr="00EF7F6C" w14:paraId="78CFA7B0" w14:textId="77777777" w:rsidTr="000A711F">
        <w:tc>
          <w:tcPr>
            <w:tcW w:w="2972" w:type="dxa"/>
            <w:shd w:val="clear" w:color="auto" w:fill="auto"/>
          </w:tcPr>
          <w:p w14:paraId="60454982" w14:textId="77777777" w:rsidR="00181492" w:rsidRPr="00EF7F6C" w:rsidRDefault="00F865A7" w:rsidP="000A711F">
            <w:pPr>
              <w:keepNext/>
              <w:keepLines/>
              <w:spacing w:before="120"/>
              <w:ind w:firstLine="0"/>
            </w:pPr>
            <w:proofErr w:type="spellStart"/>
            <w:r>
              <w:t>ПУиО</w:t>
            </w:r>
            <w:proofErr w:type="spellEnd"/>
          </w:p>
        </w:tc>
        <w:tc>
          <w:tcPr>
            <w:tcW w:w="6521" w:type="dxa"/>
            <w:shd w:val="clear" w:color="auto" w:fill="auto"/>
          </w:tcPr>
          <w:p w14:paraId="5D21E80A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Модуль ведения бюджетного (бухгалтерского) учета учреждений подсистемы учета и отчетности ГИИС ЭБ</w:t>
            </w:r>
          </w:p>
        </w:tc>
      </w:tr>
      <w:tr w:rsidR="00181492" w:rsidRPr="00EF7F6C" w14:paraId="3CDDCBAA" w14:textId="77777777" w:rsidTr="000A711F">
        <w:tc>
          <w:tcPr>
            <w:tcW w:w="2972" w:type="dxa"/>
            <w:shd w:val="clear" w:color="auto" w:fill="auto"/>
          </w:tcPr>
          <w:p w14:paraId="516105E5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ЦПО</w:t>
            </w:r>
          </w:p>
        </w:tc>
        <w:tc>
          <w:tcPr>
            <w:tcW w:w="6521" w:type="dxa"/>
            <w:shd w:val="clear" w:color="auto" w:fill="auto"/>
          </w:tcPr>
          <w:p w14:paraId="122BFEE1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Централизованное программное обеспечение - ГИИС ЭБ</w:t>
            </w:r>
          </w:p>
        </w:tc>
      </w:tr>
      <w:tr w:rsidR="00181492" w:rsidRPr="00EF7F6C" w14:paraId="69844140" w14:textId="77777777" w:rsidTr="000A711F">
        <w:tc>
          <w:tcPr>
            <w:tcW w:w="2972" w:type="dxa"/>
            <w:shd w:val="clear" w:color="auto" w:fill="auto"/>
          </w:tcPr>
          <w:p w14:paraId="23DB0F01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>
              <w:t>НФА</w:t>
            </w:r>
          </w:p>
        </w:tc>
        <w:tc>
          <w:tcPr>
            <w:tcW w:w="6521" w:type="dxa"/>
            <w:shd w:val="clear" w:color="auto" w:fill="auto"/>
          </w:tcPr>
          <w:p w14:paraId="25DB4F77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>
              <w:t>Остатки по нефинансовыми активам</w:t>
            </w:r>
          </w:p>
        </w:tc>
      </w:tr>
      <w:tr w:rsidR="00181492" w:rsidRPr="00EF7F6C" w14:paraId="5AA5FD24" w14:textId="77777777" w:rsidTr="000A711F">
        <w:tc>
          <w:tcPr>
            <w:tcW w:w="2972" w:type="dxa"/>
            <w:shd w:val="clear" w:color="auto" w:fill="auto"/>
          </w:tcPr>
          <w:p w14:paraId="11C816DC" w14:textId="77777777" w:rsidR="00181492" w:rsidRDefault="00181492" w:rsidP="000A711F">
            <w:pPr>
              <w:keepNext/>
              <w:keepLines/>
              <w:spacing w:before="120"/>
              <w:ind w:firstLine="0"/>
            </w:pPr>
            <w:r>
              <w:t>ДКЗ</w:t>
            </w:r>
          </w:p>
        </w:tc>
        <w:tc>
          <w:tcPr>
            <w:tcW w:w="6521" w:type="dxa"/>
            <w:shd w:val="clear" w:color="auto" w:fill="auto"/>
          </w:tcPr>
          <w:p w14:paraId="4421AAE5" w14:textId="77777777" w:rsidR="00181492" w:rsidRDefault="00181492" w:rsidP="000A711F">
            <w:pPr>
              <w:keepNext/>
              <w:keepLines/>
              <w:spacing w:before="120"/>
              <w:ind w:firstLine="0"/>
            </w:pPr>
            <w:r>
              <w:t>Дебиторская и кредиторская задолженность</w:t>
            </w:r>
          </w:p>
        </w:tc>
      </w:tr>
      <w:tr w:rsidR="00181492" w:rsidRPr="00EF7F6C" w14:paraId="3F48785A" w14:textId="77777777" w:rsidTr="000A711F">
        <w:tc>
          <w:tcPr>
            <w:tcW w:w="2972" w:type="dxa"/>
            <w:shd w:val="clear" w:color="auto" w:fill="auto"/>
          </w:tcPr>
          <w:p w14:paraId="2CED21C6" w14:textId="77777777" w:rsidR="00181492" w:rsidRDefault="00181492" w:rsidP="000A711F">
            <w:pPr>
              <w:keepNext/>
              <w:keepLines/>
              <w:spacing w:before="120"/>
              <w:ind w:firstLine="0"/>
            </w:pPr>
            <w:r>
              <w:t xml:space="preserve">ВИС </w:t>
            </w:r>
          </w:p>
        </w:tc>
        <w:tc>
          <w:tcPr>
            <w:tcW w:w="6521" w:type="dxa"/>
            <w:shd w:val="clear" w:color="auto" w:fill="auto"/>
          </w:tcPr>
          <w:p w14:paraId="20357EA6" w14:textId="77777777" w:rsidR="00181492" w:rsidRDefault="00181492" w:rsidP="000A711F">
            <w:pPr>
              <w:keepNext/>
              <w:keepLines/>
              <w:spacing w:before="120"/>
              <w:ind w:firstLine="0"/>
            </w:pPr>
            <w:r>
              <w:t>Ведомственная (</w:t>
            </w:r>
            <w:r w:rsidR="0052779C">
              <w:t>внешняя</w:t>
            </w:r>
            <w:r>
              <w:t>) информационная система</w:t>
            </w:r>
          </w:p>
        </w:tc>
      </w:tr>
      <w:tr w:rsidR="00181492" w:rsidRPr="00EF7F6C" w14:paraId="3A330F3C" w14:textId="77777777" w:rsidTr="000A711F">
        <w:tc>
          <w:tcPr>
            <w:tcW w:w="2972" w:type="dxa"/>
            <w:shd w:val="clear" w:color="auto" w:fill="auto"/>
          </w:tcPr>
          <w:p w14:paraId="5A3DEA90" w14:textId="77777777" w:rsidR="00181492" w:rsidRDefault="00181492" w:rsidP="000A711F">
            <w:pPr>
              <w:keepNext/>
              <w:keepLines/>
              <w:spacing w:before="120"/>
              <w:ind w:firstLine="0"/>
            </w:pPr>
            <w:r>
              <w:t>ФЛК</w:t>
            </w:r>
          </w:p>
        </w:tc>
        <w:tc>
          <w:tcPr>
            <w:tcW w:w="6521" w:type="dxa"/>
            <w:shd w:val="clear" w:color="auto" w:fill="auto"/>
          </w:tcPr>
          <w:p w14:paraId="145C764C" w14:textId="77777777" w:rsidR="00181492" w:rsidRDefault="00181492" w:rsidP="000A711F">
            <w:pPr>
              <w:keepNext/>
              <w:keepLines/>
              <w:spacing w:before="120"/>
              <w:ind w:firstLine="0"/>
            </w:pPr>
            <w:r>
              <w:t>Форматно – логический контроль данных</w:t>
            </w:r>
          </w:p>
        </w:tc>
      </w:tr>
    </w:tbl>
    <w:p w14:paraId="53DC5187" w14:textId="77777777" w:rsidR="00D7047B" w:rsidRDefault="00181492" w:rsidP="00181492">
      <w:r w:rsidRPr="00EF7F6C">
        <w:t xml:space="preserve"> </w:t>
      </w:r>
    </w:p>
    <w:p w14:paraId="463094FD" w14:textId="77777777" w:rsidR="00D7047B" w:rsidRDefault="00D7047B" w:rsidP="00181492"/>
    <w:p w14:paraId="50D08BCB" w14:textId="77777777" w:rsidR="00D7047B" w:rsidRDefault="00D7047B" w:rsidP="00181492"/>
    <w:p w14:paraId="6B8FDB70" w14:textId="77777777" w:rsidR="00D7047B" w:rsidRPr="00D7047B" w:rsidRDefault="00D7047B" w:rsidP="00D7047B">
      <w:pPr>
        <w:pStyle w:val="af8"/>
        <w:outlineLvl w:val="0"/>
        <w:rPr>
          <w:sz w:val="36"/>
          <w:szCs w:val="36"/>
        </w:rPr>
      </w:pPr>
      <w:bookmarkStart w:id="9" w:name="_Toc159503486"/>
      <w:bookmarkStart w:id="10" w:name="_Toc194755231"/>
      <w:r w:rsidRPr="00D7047B">
        <w:rPr>
          <w:sz w:val="36"/>
          <w:szCs w:val="36"/>
        </w:rPr>
        <w:t>Перечень терминов</w:t>
      </w:r>
      <w:bookmarkEnd w:id="9"/>
      <w:bookmarkEnd w:id="1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325"/>
        <w:gridCol w:w="7144"/>
      </w:tblGrid>
      <w:tr w:rsidR="00D7047B" w:rsidRPr="00535B2F" w14:paraId="3F21B03F" w14:textId="77777777" w:rsidTr="00A76A22">
        <w:trPr>
          <w:tblHeader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/>
            <w:vAlign w:val="center"/>
          </w:tcPr>
          <w:p w14:paraId="08E238B9" w14:textId="77777777" w:rsidR="00D7047B" w:rsidRPr="00535B2F" w:rsidRDefault="00D7047B" w:rsidP="00A76A22">
            <w:pPr>
              <w:spacing w:after="16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35B2F">
              <w:rPr>
                <w:b/>
                <w:sz w:val="24"/>
                <w:szCs w:val="24"/>
              </w:rPr>
              <w:lastRenderedPageBreak/>
              <w:t>Наименование термина</w:t>
            </w:r>
          </w:p>
        </w:tc>
        <w:tc>
          <w:tcPr>
            <w:tcW w:w="7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/>
            <w:vAlign w:val="center"/>
          </w:tcPr>
          <w:p w14:paraId="69A6CD5F" w14:textId="77777777" w:rsidR="00D7047B" w:rsidRPr="00535B2F" w:rsidRDefault="00D7047B" w:rsidP="00A76A22">
            <w:pPr>
              <w:spacing w:after="16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35B2F">
              <w:rPr>
                <w:b/>
                <w:sz w:val="24"/>
                <w:szCs w:val="24"/>
              </w:rPr>
              <w:t>Определение</w:t>
            </w:r>
          </w:p>
        </w:tc>
      </w:tr>
      <w:tr w:rsidR="00D7047B" w:rsidRPr="00535B2F" w14:paraId="50DEE15F" w14:textId="77777777" w:rsidTr="00A76A22">
        <w:tc>
          <w:tcPr>
            <w:tcW w:w="2325" w:type="dxa"/>
            <w:shd w:val="clear" w:color="auto" w:fill="auto"/>
            <w:vAlign w:val="center"/>
          </w:tcPr>
          <w:p w14:paraId="0A732899" w14:textId="77777777" w:rsidR="00D7047B" w:rsidRPr="00535B2F" w:rsidRDefault="00D7047B" w:rsidP="00A76A22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</w:rPr>
              <w:t>Администратор прикладных подсистем</w:t>
            </w:r>
          </w:p>
        </w:tc>
        <w:tc>
          <w:tcPr>
            <w:tcW w:w="7144" w:type="dxa"/>
            <w:shd w:val="clear" w:color="auto" w:fill="auto"/>
          </w:tcPr>
          <w:p w14:paraId="7EE92289" w14:textId="77777777" w:rsidR="00D7047B" w:rsidRPr="00535B2F" w:rsidRDefault="00D7047B" w:rsidP="00A76A22">
            <w:pPr>
              <w:spacing w:after="160" w:line="259" w:lineRule="auto"/>
              <w:ind w:firstLine="0"/>
              <w:rPr>
                <w:sz w:val="24"/>
                <w:szCs w:val="24"/>
                <w:lang w:val="x-none"/>
              </w:rPr>
            </w:pPr>
            <w:r w:rsidRPr="00535B2F">
              <w:rPr>
                <w:sz w:val="24"/>
                <w:szCs w:val="24"/>
              </w:rPr>
              <w:t>Функциональная роль, предоставляющая доступ к выполнению операций по настройке подсистемы, редактированию/добавлению справочников, настройке обменов и интеграций, построению аналитических отчетов, управлению настройками пользователей.</w:t>
            </w:r>
          </w:p>
        </w:tc>
      </w:tr>
      <w:tr w:rsidR="00D7047B" w:rsidRPr="00535B2F" w14:paraId="4B3115BB" w14:textId="77777777" w:rsidTr="00A76A22">
        <w:tc>
          <w:tcPr>
            <w:tcW w:w="2325" w:type="dxa"/>
            <w:shd w:val="clear" w:color="auto" w:fill="auto"/>
            <w:vAlign w:val="center"/>
          </w:tcPr>
          <w:p w14:paraId="1178E03E" w14:textId="77777777" w:rsidR="00D7047B" w:rsidRPr="00535B2F" w:rsidRDefault="00D7047B" w:rsidP="00A76A22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</w:rPr>
              <w:t>Персонал Модуля</w:t>
            </w:r>
          </w:p>
        </w:tc>
        <w:tc>
          <w:tcPr>
            <w:tcW w:w="7144" w:type="dxa"/>
            <w:shd w:val="clear" w:color="auto" w:fill="auto"/>
          </w:tcPr>
          <w:p w14:paraId="653F5F1F" w14:textId="77777777" w:rsidR="00D7047B" w:rsidRPr="00535B2F" w:rsidRDefault="00D7047B" w:rsidP="00A76A22">
            <w:pPr>
              <w:spacing w:after="160" w:line="259" w:lineRule="auto"/>
              <w:ind w:firstLine="0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  <w:lang w:val="x-none"/>
              </w:rPr>
              <w:t>Лица, отвечающие за эксплуатацию Модуля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</w:t>
            </w:r>
            <w:r w:rsidRPr="00535B2F">
              <w:rPr>
                <w:sz w:val="24"/>
                <w:szCs w:val="24"/>
              </w:rPr>
              <w:t>.</w:t>
            </w:r>
          </w:p>
        </w:tc>
      </w:tr>
      <w:tr w:rsidR="00D7047B" w:rsidRPr="00535B2F" w14:paraId="6B4EAB3B" w14:textId="77777777" w:rsidTr="00A76A22">
        <w:tc>
          <w:tcPr>
            <w:tcW w:w="2325" w:type="dxa"/>
            <w:shd w:val="clear" w:color="auto" w:fill="auto"/>
            <w:vAlign w:val="center"/>
          </w:tcPr>
          <w:p w14:paraId="351B8F3C" w14:textId="77777777" w:rsidR="00D7047B" w:rsidRPr="00535B2F" w:rsidRDefault="00D7047B" w:rsidP="00A76A22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</w:rPr>
              <w:t>Пользователи Модуля</w:t>
            </w:r>
          </w:p>
        </w:tc>
        <w:tc>
          <w:tcPr>
            <w:tcW w:w="7144" w:type="dxa"/>
            <w:shd w:val="clear" w:color="auto" w:fill="auto"/>
          </w:tcPr>
          <w:p w14:paraId="7D52C4A3" w14:textId="77777777" w:rsidR="00D7047B" w:rsidRPr="00535B2F" w:rsidRDefault="00D7047B" w:rsidP="00A76A22">
            <w:pPr>
              <w:spacing w:after="160" w:line="259" w:lineRule="auto"/>
              <w:ind w:firstLine="0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  <w:lang w:val="x-none"/>
              </w:rPr>
              <w:t>Зарегистрированный в Модуле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</w:t>
            </w:r>
            <w:r w:rsidRPr="00535B2F">
              <w:rPr>
                <w:sz w:val="24"/>
                <w:szCs w:val="24"/>
              </w:rPr>
              <w:t xml:space="preserve"> </w:t>
            </w:r>
            <w:r w:rsidRPr="00535B2F">
              <w:rPr>
                <w:sz w:val="24"/>
                <w:szCs w:val="24"/>
                <w:lang w:val="x-none"/>
              </w:rPr>
              <w:t>сотрудник организации сектора государственного управления, которому предоставлены полномочия на выполнение функций по обработке информации в соответствии с его синтетическим профилем в бизнес-процессе организации</w:t>
            </w:r>
            <w:r w:rsidRPr="00535B2F">
              <w:rPr>
                <w:sz w:val="24"/>
                <w:szCs w:val="24"/>
              </w:rPr>
              <w:t>.</w:t>
            </w:r>
          </w:p>
        </w:tc>
      </w:tr>
      <w:tr w:rsidR="00D7047B" w:rsidRPr="00535B2F" w14:paraId="789FB8E7" w14:textId="77777777" w:rsidTr="00A76A22">
        <w:tc>
          <w:tcPr>
            <w:tcW w:w="2325" w:type="dxa"/>
            <w:shd w:val="clear" w:color="auto" w:fill="auto"/>
            <w:vAlign w:val="center"/>
          </w:tcPr>
          <w:p w14:paraId="440BE6C0" w14:textId="77777777" w:rsidR="00D7047B" w:rsidRPr="00535B2F" w:rsidRDefault="00D7047B" w:rsidP="00A76A22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</w:rPr>
              <w:t>Прикладное программное обеспечение</w:t>
            </w:r>
          </w:p>
        </w:tc>
        <w:tc>
          <w:tcPr>
            <w:tcW w:w="7144" w:type="dxa"/>
            <w:shd w:val="clear" w:color="auto" w:fill="auto"/>
            <w:vAlign w:val="center"/>
          </w:tcPr>
          <w:p w14:paraId="17A03862" w14:textId="77777777" w:rsidR="00D7047B" w:rsidRPr="00535B2F" w:rsidRDefault="00D7047B" w:rsidP="00A76A22">
            <w:pPr>
              <w:spacing w:after="160" w:line="259" w:lineRule="auto"/>
              <w:ind w:firstLine="0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</w:rPr>
              <w:t>Программное обеспечение, предназначенное для выполнения определённых задач и рассчитанное на непосредственное взаимодействие с пользователем. В большинстве случаев прикладные программы не могут обращаться к ресурсам компьютера напрямую, а взаимодействуют с оборудованием и другими программами посредством системного ПО.</w:t>
            </w:r>
          </w:p>
        </w:tc>
      </w:tr>
      <w:tr w:rsidR="00D7047B" w:rsidRPr="00535B2F" w14:paraId="3D4D4CFB" w14:textId="77777777" w:rsidTr="00A76A22">
        <w:tc>
          <w:tcPr>
            <w:tcW w:w="2325" w:type="dxa"/>
            <w:shd w:val="clear" w:color="auto" w:fill="auto"/>
            <w:vAlign w:val="center"/>
          </w:tcPr>
          <w:p w14:paraId="228563B1" w14:textId="77777777" w:rsidR="00D7047B" w:rsidRPr="00535B2F" w:rsidRDefault="00D7047B" w:rsidP="00A76A22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</w:rPr>
              <w:t>Регламентный интервал</w:t>
            </w:r>
          </w:p>
        </w:tc>
        <w:tc>
          <w:tcPr>
            <w:tcW w:w="7144" w:type="dxa"/>
            <w:shd w:val="clear" w:color="auto" w:fill="auto"/>
            <w:vAlign w:val="center"/>
          </w:tcPr>
          <w:p w14:paraId="724E34D2" w14:textId="77777777" w:rsidR="00D7047B" w:rsidRPr="00535B2F" w:rsidRDefault="00D7047B" w:rsidP="00A76A22">
            <w:pPr>
              <w:spacing w:after="160" w:line="259" w:lineRule="auto"/>
              <w:ind w:firstLine="0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</w:rPr>
              <w:t>Последовательность этапов бизнес-процесса, следующих один за другим и функционально связанных друг с другом, с указанием регламентного срока выполнения каждого из этапов и общего времени выполнения всего контролируемого интервала.</w:t>
            </w:r>
          </w:p>
        </w:tc>
      </w:tr>
    </w:tbl>
    <w:p w14:paraId="598F1A37" w14:textId="77777777" w:rsidR="00D7047B" w:rsidRDefault="00D7047B" w:rsidP="00181492"/>
    <w:p w14:paraId="61ED926F" w14:textId="77777777" w:rsidR="00181492" w:rsidRPr="00EF7F6C" w:rsidRDefault="00181492" w:rsidP="00181492">
      <w:r w:rsidRPr="00EF7F6C">
        <w:br w:type="page"/>
      </w:r>
    </w:p>
    <w:p w14:paraId="7217A016" w14:textId="77777777" w:rsidR="00181492" w:rsidRDefault="00181492" w:rsidP="00181492">
      <w:pPr>
        <w:pStyle w:val="1"/>
        <w:ind w:left="720" w:firstLine="0"/>
      </w:pPr>
      <w:bookmarkStart w:id="11" w:name="_Toc183680616"/>
      <w:bookmarkStart w:id="12" w:name="_Toc194755232"/>
      <w:bookmarkStart w:id="13" w:name="_Toc404947390"/>
      <w:r w:rsidRPr="007918C5">
        <w:t>Общие положения</w:t>
      </w:r>
      <w:bookmarkEnd w:id="11"/>
      <w:bookmarkEnd w:id="12"/>
    </w:p>
    <w:p w14:paraId="0F655E30" w14:textId="77777777" w:rsidR="00181492" w:rsidRPr="00890E37" w:rsidRDefault="00181492" w:rsidP="00181492">
      <w:r w:rsidRPr="007918C5">
        <w:t xml:space="preserve">Настоящее руководство пользователя содержит описание операций, выполняемых пользователем для осуществления обмена данными </w:t>
      </w:r>
      <w:r>
        <w:t>ГК, НФА, ДКЗ</w:t>
      </w:r>
      <w:r w:rsidRPr="007918C5">
        <w:t xml:space="preserve"> </w:t>
      </w:r>
      <w:r>
        <w:t xml:space="preserve">и АУ/БУ </w:t>
      </w:r>
      <w:r w:rsidRPr="007918C5">
        <w:t xml:space="preserve">в рамках взаимодействия </w:t>
      </w:r>
      <w:proofErr w:type="spellStart"/>
      <w:r w:rsidR="00F865A7">
        <w:t>ПУиО</w:t>
      </w:r>
      <w:proofErr w:type="spellEnd"/>
      <w:r w:rsidRPr="007918C5">
        <w:t xml:space="preserve"> и ПИАО.</w:t>
      </w:r>
    </w:p>
    <w:p w14:paraId="3EDB0405" w14:textId="77777777" w:rsidR="00181492" w:rsidRPr="00EF7F6C" w:rsidRDefault="00181492" w:rsidP="00181492">
      <w:pPr>
        <w:pStyle w:val="1"/>
        <w:ind w:left="720" w:firstLine="0"/>
      </w:pPr>
      <w:bookmarkStart w:id="14" w:name="_Toc183680617"/>
      <w:bookmarkStart w:id="15" w:name="_Toc194755233"/>
      <w:r w:rsidRPr="00EF7F6C">
        <w:t>Список ролей участников регламента обмена данными</w:t>
      </w:r>
      <w:bookmarkEnd w:id="14"/>
      <w:bookmarkEnd w:id="15"/>
    </w:p>
    <w:p w14:paraId="73361093" w14:textId="77777777" w:rsidR="00181492" w:rsidRPr="00EF7F6C" w:rsidRDefault="00181492" w:rsidP="00181492">
      <w:r w:rsidRPr="00EF7F6C">
        <w:t xml:space="preserve">Информация о соответствии перечня ролей доступа, настроенных в ЦПО ролям, указанным в описаниях регламента обмена данными приведена в Таблице </w:t>
      </w:r>
      <w:fldSimple w:instr=" REF  ЗакладкаТ0009  \* MERGEFORMAT ">
        <w:r>
          <w:t>1</w:t>
        </w:r>
      </w:fldSimple>
      <w:r w:rsidRPr="00EF7F6C">
        <w:t>.</w:t>
      </w:r>
    </w:p>
    <w:p w14:paraId="7C26D2A8" w14:textId="77777777" w:rsidR="00181492" w:rsidRPr="00EF7F6C" w:rsidRDefault="00181492" w:rsidP="00181492">
      <w:bookmarkStart w:id="16" w:name="_Toc28084480"/>
      <w:bookmarkStart w:id="17" w:name="_Toc183688752"/>
      <w:r w:rsidRPr="00EF7F6C">
        <w:t xml:space="preserve">Таблица </w:t>
      </w:r>
      <w:bookmarkStart w:id="18" w:name="ЗакладкаТ0009"/>
      <w:r w:rsidRPr="00EF7F6C">
        <w:fldChar w:fldCharType="begin"/>
      </w:r>
      <w:r w:rsidRPr="00EF7F6C">
        <w:instrText xml:space="preserve"> SEQ Таблица \* ARABIC </w:instrText>
      </w:r>
      <w:r w:rsidRPr="00EF7F6C">
        <w:fldChar w:fldCharType="separate"/>
      </w:r>
      <w:r>
        <w:rPr>
          <w:noProof/>
        </w:rPr>
        <w:t>1</w:t>
      </w:r>
      <w:r w:rsidRPr="00EF7F6C">
        <w:fldChar w:fldCharType="end"/>
      </w:r>
      <w:bookmarkEnd w:id="18"/>
      <w:r w:rsidRPr="00EF7F6C">
        <w:t>. Список ролей участников регламента обмена данными</w:t>
      </w:r>
      <w:bookmarkEnd w:id="16"/>
      <w:bookmarkEnd w:id="17"/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0"/>
        <w:gridCol w:w="6829"/>
      </w:tblGrid>
      <w:tr w:rsidR="007C18D9" w:rsidRPr="00EF7F6C" w14:paraId="28BE2615" w14:textId="77777777" w:rsidTr="007C18D9"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C6F96" w14:textId="77777777" w:rsidR="00181492" w:rsidRPr="007C18D9" w:rsidRDefault="00181492" w:rsidP="007C18D9">
            <w:pPr>
              <w:keepNext/>
              <w:keepLines/>
              <w:spacing w:before="120" w:line="257" w:lineRule="auto"/>
              <w:ind w:firstLine="0"/>
              <w:jc w:val="center"/>
              <w:rPr>
                <w:b/>
                <w:szCs w:val="24"/>
              </w:rPr>
            </w:pPr>
            <w:r w:rsidRPr="007C18D9">
              <w:rPr>
                <w:b/>
                <w:szCs w:val="24"/>
              </w:rPr>
              <w:t>Название роли</w:t>
            </w:r>
          </w:p>
        </w:tc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1D7BB" w14:textId="77777777" w:rsidR="00181492" w:rsidRPr="007C18D9" w:rsidRDefault="00181492" w:rsidP="007C18D9">
            <w:pPr>
              <w:keepNext/>
              <w:keepLines/>
              <w:spacing w:before="120" w:line="257" w:lineRule="auto"/>
              <w:ind w:firstLine="0"/>
              <w:jc w:val="center"/>
              <w:rPr>
                <w:b/>
                <w:szCs w:val="24"/>
              </w:rPr>
            </w:pPr>
            <w:r w:rsidRPr="007C18D9">
              <w:rPr>
                <w:b/>
                <w:szCs w:val="24"/>
              </w:rPr>
              <w:t>Название роли в ЦПО</w:t>
            </w:r>
          </w:p>
        </w:tc>
      </w:tr>
      <w:tr w:rsidR="007C18D9" w:rsidRPr="00EF7F6C" w14:paraId="4F7E6D9A" w14:textId="77777777" w:rsidTr="007C18D9">
        <w:trPr>
          <w:trHeight w:val="669"/>
        </w:trPr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7C4EE" w14:textId="77777777" w:rsidR="00181492" w:rsidRPr="007C18D9" w:rsidRDefault="00181492" w:rsidP="007C18D9">
            <w:pPr>
              <w:keepNext/>
              <w:keepLines/>
              <w:spacing w:before="120"/>
              <w:ind w:firstLine="0"/>
              <w:rPr>
                <w:szCs w:val="24"/>
              </w:rPr>
            </w:pPr>
            <w:r w:rsidRPr="007C18D9">
              <w:rPr>
                <w:szCs w:val="24"/>
              </w:rPr>
              <w:t>Бухгалтер</w:t>
            </w:r>
          </w:p>
        </w:tc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A9503" w14:textId="77777777" w:rsidR="00181492" w:rsidRPr="007C18D9" w:rsidRDefault="00181492" w:rsidP="007C18D9">
            <w:pPr>
              <w:keepNext/>
              <w:keepLines/>
              <w:spacing w:before="120"/>
              <w:ind w:firstLine="0"/>
              <w:rPr>
                <w:szCs w:val="24"/>
              </w:rPr>
            </w:pPr>
            <w:r w:rsidRPr="007C18D9">
              <w:rPr>
                <w:szCs w:val="24"/>
              </w:rPr>
              <w:t>«УНФА_УИО Формирование бухгалтерских проводок и обработка документов сотрудник ЦБ ввод»</w:t>
            </w:r>
          </w:p>
          <w:p w14:paraId="6793508E" w14:textId="77777777" w:rsidR="00181492" w:rsidRPr="007C18D9" w:rsidRDefault="00181492" w:rsidP="007C18D9">
            <w:pPr>
              <w:keepNext/>
              <w:keepLines/>
              <w:spacing w:before="120"/>
              <w:ind w:firstLine="0"/>
              <w:rPr>
                <w:szCs w:val="24"/>
              </w:rPr>
            </w:pPr>
            <w:r w:rsidRPr="007C18D9">
              <w:rPr>
                <w:szCs w:val="24"/>
              </w:rPr>
              <w:t>«УНФА_УИО Формирование бухгалтерских проводок и обработка документов сотрудник ЦБ согласование»</w:t>
            </w:r>
          </w:p>
          <w:p w14:paraId="198647D5" w14:textId="77777777" w:rsidR="00181492" w:rsidRPr="007C18D9" w:rsidRDefault="00181492" w:rsidP="007C18D9">
            <w:pPr>
              <w:keepNext/>
              <w:keepLines/>
              <w:spacing w:before="120"/>
              <w:ind w:firstLine="0"/>
              <w:rPr>
                <w:szCs w:val="24"/>
              </w:rPr>
            </w:pPr>
            <w:r w:rsidRPr="007C18D9">
              <w:rPr>
                <w:szCs w:val="24"/>
              </w:rPr>
              <w:t>«УНФА_УИО Формирование бухгалтерских проводок и обработка документов сотрудник ЦБ подписание»</w:t>
            </w:r>
          </w:p>
        </w:tc>
      </w:tr>
      <w:tr w:rsidR="007C18D9" w:rsidRPr="00EF7F6C" w14:paraId="4EC10F04" w14:textId="77777777" w:rsidTr="007C18D9">
        <w:trPr>
          <w:trHeight w:val="669"/>
        </w:trPr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F81C4" w14:textId="77777777" w:rsidR="00181492" w:rsidRPr="007C18D9" w:rsidRDefault="00181492" w:rsidP="007C18D9">
            <w:pPr>
              <w:keepNext/>
              <w:keepLines/>
              <w:spacing w:before="120"/>
              <w:ind w:firstLine="0"/>
              <w:rPr>
                <w:szCs w:val="24"/>
              </w:rPr>
            </w:pPr>
            <w:r w:rsidRPr="007C18D9">
              <w:rPr>
                <w:szCs w:val="24"/>
              </w:rPr>
              <w:t>Загрузчик</w:t>
            </w:r>
          </w:p>
        </w:tc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2075B" w14:textId="77777777" w:rsidR="00181492" w:rsidRPr="007C18D9" w:rsidRDefault="00181492" w:rsidP="007C18D9">
            <w:pPr>
              <w:keepNext/>
              <w:keepLines/>
              <w:spacing w:before="120"/>
              <w:ind w:firstLine="0"/>
              <w:rPr>
                <w:szCs w:val="24"/>
              </w:rPr>
            </w:pPr>
            <w:r w:rsidRPr="007C18D9">
              <w:rPr>
                <w:szCs w:val="24"/>
              </w:rPr>
              <w:t>«</w:t>
            </w:r>
            <w:proofErr w:type="spellStart"/>
            <w:r w:rsidRPr="007C18D9">
              <w:rPr>
                <w:szCs w:val="24"/>
              </w:rPr>
              <w:t>УиО</w:t>
            </w:r>
            <w:proofErr w:type="spellEnd"/>
            <w:r w:rsidRPr="007C18D9">
              <w:rPr>
                <w:szCs w:val="24"/>
              </w:rPr>
              <w:t xml:space="preserve"> Передача данных ГК/НФА/ДКЗ в ПИАО»</w:t>
            </w:r>
          </w:p>
        </w:tc>
      </w:tr>
    </w:tbl>
    <w:p w14:paraId="5F69E7F0" w14:textId="77777777" w:rsidR="00181492" w:rsidRPr="00234E44" w:rsidRDefault="00181492" w:rsidP="00181492">
      <w:pPr>
        <w:pStyle w:val="1"/>
        <w:ind w:left="720" w:firstLine="0"/>
      </w:pPr>
      <w:bookmarkStart w:id="19" w:name="_Toc81706952"/>
      <w:bookmarkStart w:id="20" w:name="_Toc183680618"/>
      <w:bookmarkStart w:id="21" w:name="_Toc194755234"/>
      <w:bookmarkEnd w:id="13"/>
      <w:r w:rsidRPr="00234E44">
        <w:t xml:space="preserve">Условия выполнения </w:t>
      </w:r>
      <w:bookmarkEnd w:id="19"/>
      <w:r>
        <w:t>обмена данными</w:t>
      </w:r>
      <w:bookmarkEnd w:id="20"/>
      <w:bookmarkEnd w:id="21"/>
    </w:p>
    <w:p w14:paraId="7CF3DA12" w14:textId="77777777" w:rsidR="00181492" w:rsidRDefault="00181492" w:rsidP="00181492">
      <w:r>
        <w:t>Для выполнения формирования и отправки по данным учета в ГИИС ЭБ п</w:t>
      </w:r>
      <w:r w:rsidRPr="00890E37">
        <w:t xml:space="preserve">ользователю </w:t>
      </w:r>
      <w:r>
        <w:t xml:space="preserve">должна быть </w:t>
      </w:r>
      <w:r w:rsidRPr="00890E37">
        <w:t xml:space="preserve">присвоена роль </w:t>
      </w:r>
      <w:r>
        <w:t xml:space="preserve">Бухгалтер, включающая роли в ЦПО в соответствии с Таблицей </w:t>
      </w:r>
      <w:fldSimple w:instr=" REF  ЗакладкаТ0009  \* MERGEFORMAT ">
        <w:r>
          <w:t>1</w:t>
        </w:r>
      </w:fldSimple>
      <w:r w:rsidRPr="00890E37">
        <w:t>.</w:t>
      </w:r>
    </w:p>
    <w:p w14:paraId="3201D65B" w14:textId="77777777" w:rsidR="00181492" w:rsidRDefault="00181492" w:rsidP="00181492">
      <w:r>
        <w:t>Для выполнения загрузки данных из файла, формирования и отправки по данным из файла загрузки, сформированного в ВИС, п</w:t>
      </w:r>
      <w:r w:rsidRPr="00890E37">
        <w:t xml:space="preserve">ользователю </w:t>
      </w:r>
      <w:r>
        <w:t xml:space="preserve">должна быть </w:t>
      </w:r>
      <w:r w:rsidRPr="00890E37">
        <w:t xml:space="preserve">присвоена роль </w:t>
      </w:r>
      <w:r>
        <w:t xml:space="preserve">Загрузчик, включающая роль в ЦПО в соответствии с Таблицей </w:t>
      </w:r>
      <w:fldSimple w:instr=" REF  ЗакладкаТ0009  \* MERGEFORMAT ">
        <w:r>
          <w:t>1</w:t>
        </w:r>
      </w:fldSimple>
      <w:r w:rsidRPr="00890E37">
        <w:t>.</w:t>
      </w:r>
    </w:p>
    <w:p w14:paraId="0B89379B" w14:textId="77777777" w:rsidR="00181492" w:rsidRDefault="00181492" w:rsidP="00181492">
      <w:r w:rsidRPr="00890E37">
        <w:t xml:space="preserve">Заполнен </w:t>
      </w:r>
      <w:bookmarkStart w:id="22" w:name="_Hlk81707953"/>
      <w:r>
        <w:t>п</w:t>
      </w:r>
      <w:r w:rsidRPr="00890E37">
        <w:t>лан счетов</w:t>
      </w:r>
      <w:bookmarkEnd w:id="22"/>
      <w:r w:rsidRPr="00890E37">
        <w:t>.</w:t>
      </w:r>
    </w:p>
    <w:p w14:paraId="2A26E0EB" w14:textId="77777777" w:rsidR="00181492" w:rsidRPr="00125409" w:rsidRDefault="00181492" w:rsidP="00181492">
      <w:pPr>
        <w:pStyle w:val="1"/>
        <w:tabs>
          <w:tab w:val="clear" w:pos="0"/>
        </w:tabs>
        <w:ind w:left="720" w:hanging="360"/>
      </w:pPr>
      <w:bookmarkStart w:id="23" w:name="_Toc183680619"/>
      <w:bookmarkStart w:id="24" w:name="_Toc194755235"/>
      <w:r w:rsidRPr="00125409">
        <w:lastRenderedPageBreak/>
        <w:t>Описание операций</w:t>
      </w:r>
      <w:bookmarkEnd w:id="23"/>
      <w:bookmarkEnd w:id="24"/>
    </w:p>
    <w:p w14:paraId="308F6646" w14:textId="77777777" w:rsidR="00181492" w:rsidRPr="00EF7F6C" w:rsidRDefault="00181492" w:rsidP="00181492">
      <w:pPr>
        <w:pStyle w:val="2"/>
        <w:ind w:left="1080"/>
      </w:pPr>
      <w:bookmarkStart w:id="25" w:name="_Toc183680620"/>
      <w:bookmarkStart w:id="26" w:name="_Toc194755236"/>
      <w:r w:rsidRPr="00EF7F6C">
        <w:t xml:space="preserve">Формирование и отправка </w:t>
      </w:r>
      <w:r>
        <w:t xml:space="preserve">данных в ПИАО единым пакетом </w:t>
      </w:r>
      <w:r w:rsidRPr="00EF7F6C">
        <w:t>в</w:t>
      </w:r>
      <w:r>
        <w:t xml:space="preserve"> </w:t>
      </w:r>
      <w:r w:rsidRPr="00EF7F6C">
        <w:t>ручн</w:t>
      </w:r>
      <w:r>
        <w:t>ом режиме при ведении учета в ГИИС ЭБ</w:t>
      </w:r>
      <w:r w:rsidRPr="00EF7F6C">
        <w:t>.</w:t>
      </w:r>
      <w:bookmarkEnd w:id="25"/>
      <w:bookmarkEnd w:id="26"/>
    </w:p>
    <w:p w14:paraId="0853492D" w14:textId="77777777" w:rsidR="00181492" w:rsidRPr="00EF7F6C" w:rsidRDefault="00181492" w:rsidP="00181492">
      <w:pPr>
        <w:rPr>
          <w:szCs w:val="28"/>
        </w:rPr>
      </w:pPr>
      <w:r w:rsidRPr="00EF7F6C">
        <w:rPr>
          <w:szCs w:val="28"/>
        </w:rPr>
        <w:t xml:space="preserve">Формирование и отправка </w:t>
      </w:r>
      <w:r>
        <w:rPr>
          <w:szCs w:val="28"/>
        </w:rPr>
        <w:t xml:space="preserve">всех типов данных в ПИАО единым пакетом при ведении учета в ГИИС ЭБ </w:t>
      </w:r>
      <w:r w:rsidRPr="00EF7F6C">
        <w:rPr>
          <w:szCs w:val="28"/>
        </w:rPr>
        <w:t>в</w:t>
      </w:r>
      <w:r>
        <w:rPr>
          <w:szCs w:val="28"/>
        </w:rPr>
        <w:t xml:space="preserve"> </w:t>
      </w:r>
      <w:r w:rsidRPr="00EF7F6C">
        <w:rPr>
          <w:szCs w:val="28"/>
        </w:rPr>
        <w:t>ручн</w:t>
      </w:r>
      <w:r>
        <w:rPr>
          <w:szCs w:val="28"/>
        </w:rPr>
        <w:t>ом режиме</w:t>
      </w:r>
      <w:r w:rsidRPr="00EF7F6C">
        <w:rPr>
          <w:szCs w:val="28"/>
        </w:rPr>
        <w:t xml:space="preserve"> осуществляется с помощью формуляра «</w:t>
      </w:r>
      <w:r w:rsidRPr="00EF7F6C">
        <w:t>Экспорт данных</w:t>
      </w:r>
      <w:r w:rsidRPr="00EF7F6C">
        <w:rPr>
          <w:szCs w:val="28"/>
        </w:rPr>
        <w:t>»</w:t>
      </w:r>
      <w:r w:rsidRPr="00CE759D">
        <w:rPr>
          <w:i/>
          <w:szCs w:val="28"/>
        </w:rPr>
        <w:t>.</w:t>
      </w:r>
    </w:p>
    <w:p w14:paraId="7E2AEA3B" w14:textId="77777777" w:rsidR="00181492" w:rsidRPr="00EF7F6C" w:rsidRDefault="00181492" w:rsidP="00181492">
      <w:pPr>
        <w:pStyle w:val="3"/>
        <w:ind w:left="1080"/>
      </w:pPr>
      <w:bookmarkStart w:id="27" w:name="_Toc183680621"/>
      <w:bookmarkStart w:id="28" w:name="_Toc194755237"/>
      <w:r w:rsidRPr="00EF7F6C">
        <w:t>Действия пользователя с ролью «Бухгалтер»</w:t>
      </w:r>
      <w:bookmarkEnd w:id="27"/>
      <w:bookmarkEnd w:id="28"/>
    </w:p>
    <w:p w14:paraId="4F68E40D" w14:textId="77777777" w:rsidR="00181492" w:rsidRPr="00EF7F6C" w:rsidRDefault="00181492" w:rsidP="00181492">
      <w:pPr>
        <w:pStyle w:val="a0"/>
      </w:pPr>
      <w:r w:rsidRPr="00EF7F6C">
        <w:t>Пользователю необходимо выбрать раздел «Учет и отчетность», выбрать документ «Экспорт данных»:</w:t>
      </w:r>
    </w:p>
    <w:p w14:paraId="0601A210" w14:textId="77777777" w:rsidR="00181492" w:rsidRPr="00EF7F6C" w:rsidRDefault="00920D42" w:rsidP="00181492">
      <w:pPr>
        <w:keepNext/>
        <w:ind w:firstLine="0"/>
      </w:pPr>
      <w:r>
        <w:rPr>
          <w:noProof/>
          <w:lang w:eastAsia="ru-RU"/>
        </w:rPr>
        <w:pict w14:anchorId="1FB5D2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3" o:spid="_x0000_i1025" type="#_x0000_t75" style="width:467.65pt;height:290.15pt;visibility:visible;mso-wrap-style:square">
            <v:imagedata r:id="rId8" o:title=""/>
          </v:shape>
        </w:pict>
      </w:r>
    </w:p>
    <w:p w14:paraId="07B30367" w14:textId="77777777" w:rsidR="00181492" w:rsidRPr="00EF7F6C" w:rsidRDefault="00181492" w:rsidP="00181492">
      <w:pPr>
        <w:pStyle w:val="af6"/>
      </w:pPr>
      <w:bookmarkStart w:id="29" w:name="_Toc183688731"/>
      <w:r w:rsidRPr="00EF7F6C">
        <w:t xml:space="preserve">Рисунок </w:t>
      </w:r>
      <w:fldSimple w:instr=" SEQ Рисунок \* ARABIC ">
        <w:r>
          <w:rPr>
            <w:noProof/>
          </w:rPr>
          <w:t>1</w:t>
        </w:r>
      </w:fldSimple>
      <w:r w:rsidRPr="00EF7F6C">
        <w:t xml:space="preserve"> – Выбор формуляра «Экспорт данных»</w:t>
      </w:r>
      <w:r>
        <w:t xml:space="preserve"> для отправки данных по данным учета в ГИИС ЭБ</w:t>
      </w:r>
      <w:bookmarkEnd w:id="29"/>
    </w:p>
    <w:p w14:paraId="799633BF" w14:textId="77777777" w:rsidR="00181492" w:rsidRPr="00EF7F6C" w:rsidRDefault="00181492" w:rsidP="00181492">
      <w:pPr>
        <w:pStyle w:val="a0"/>
        <w:ind w:left="0" w:firstLine="709"/>
      </w:pPr>
      <w:r w:rsidRPr="00EF7F6C">
        <w:t>Создать новый документ</w:t>
      </w:r>
    </w:p>
    <w:p w14:paraId="124C2279" w14:textId="77777777" w:rsidR="00181492" w:rsidRPr="00EF7F6C" w:rsidRDefault="00181492" w:rsidP="00181492">
      <w:pPr>
        <w:pStyle w:val="a0"/>
        <w:ind w:left="0" w:firstLine="709"/>
      </w:pPr>
      <w:r w:rsidRPr="00EF7F6C">
        <w:t>Заполнить реквизиты документа:</w:t>
      </w:r>
    </w:p>
    <w:p w14:paraId="0DD327A5" w14:textId="77777777" w:rsidR="00181492" w:rsidRPr="00EF7F6C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EF7F6C">
        <w:rPr>
          <w:szCs w:val="28"/>
        </w:rPr>
        <w:t>Организация (заполняется автоматически)</w:t>
      </w:r>
    </w:p>
    <w:p w14:paraId="78A49471" w14:textId="77777777" w:rsidR="00181492" w:rsidRPr="00EF7F6C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EF7F6C">
        <w:rPr>
          <w:szCs w:val="28"/>
        </w:rPr>
        <w:t>Дата (заполняется автоматически)</w:t>
      </w:r>
    </w:p>
    <w:p w14:paraId="5CDFB965" w14:textId="77777777" w:rsidR="00181492" w:rsidRPr="00EF7F6C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EF7F6C">
        <w:rPr>
          <w:szCs w:val="28"/>
        </w:rPr>
        <w:t>Выгружаемые данные - Выгрузка в ПИАО</w:t>
      </w:r>
    </w:p>
    <w:p w14:paraId="0DD84BC2" w14:textId="77777777" w:rsidR="00181492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EF7F6C">
        <w:rPr>
          <w:szCs w:val="28"/>
        </w:rPr>
        <w:lastRenderedPageBreak/>
        <w:t xml:space="preserve">Период – указать период формирования </w:t>
      </w:r>
      <w:r>
        <w:rPr>
          <w:szCs w:val="28"/>
        </w:rPr>
        <w:t>данных для отправки: Дата начала не заполняется, Дата окончания – указывается дата отправки данных в ПИАО</w:t>
      </w:r>
    </w:p>
    <w:p w14:paraId="3DDF12D1" w14:textId="77777777" w:rsidR="00181492" w:rsidRPr="00EF7F6C" w:rsidRDefault="00920D42" w:rsidP="00181492">
      <w:pPr>
        <w:keepNext/>
        <w:ind w:firstLine="0"/>
      </w:pPr>
      <w:r>
        <w:rPr>
          <w:noProof/>
          <w:lang w:eastAsia="ru-RU"/>
        </w:rPr>
        <w:pict w14:anchorId="1D580BF4">
          <v:shape id="Рисунок 2" o:spid="_x0000_i1026" type="#_x0000_t75" style="width:467.65pt;height:188.9pt;visibility:visible;mso-wrap-style:square">
            <v:imagedata r:id="rId9" o:title=""/>
          </v:shape>
        </w:pict>
      </w:r>
    </w:p>
    <w:p w14:paraId="31E19E63" w14:textId="77777777" w:rsidR="00181492" w:rsidRPr="00EF7F6C" w:rsidRDefault="00181492" w:rsidP="00181492">
      <w:pPr>
        <w:pStyle w:val="af6"/>
        <w:rPr>
          <w:sz w:val="24"/>
          <w:szCs w:val="24"/>
        </w:rPr>
      </w:pPr>
      <w:bookmarkStart w:id="30" w:name="_Toc183688732"/>
      <w:r w:rsidRPr="00EF7F6C">
        <w:t xml:space="preserve">Рисунок </w:t>
      </w:r>
      <w:fldSimple w:instr=" SEQ Рисунок \* ARABIC ">
        <w:r>
          <w:rPr>
            <w:noProof/>
          </w:rPr>
          <w:t>2</w:t>
        </w:r>
      </w:fldSimple>
      <w:r w:rsidRPr="00EF7F6C">
        <w:t xml:space="preserve"> – Заполнение реквизитов документа</w:t>
      </w:r>
      <w:r>
        <w:t xml:space="preserve"> для отправки данных единым пакетом</w:t>
      </w:r>
      <w:bookmarkEnd w:id="30"/>
    </w:p>
    <w:p w14:paraId="37861A3A" w14:textId="77777777" w:rsidR="00181492" w:rsidRPr="00EF7F6C" w:rsidRDefault="00181492" w:rsidP="00181492">
      <w:pPr>
        <w:pStyle w:val="a0"/>
        <w:ind w:left="0" w:firstLine="709"/>
      </w:pPr>
      <w:r w:rsidRPr="00EF7F6C">
        <w:t xml:space="preserve">Нажать на кнопку «Заполнить» для </w:t>
      </w:r>
      <w:r>
        <w:t>подготовки к формированию</w:t>
      </w:r>
      <w:r w:rsidRPr="00EF7F6C">
        <w:t xml:space="preserve"> </w:t>
      </w:r>
      <w:r>
        <w:t xml:space="preserve">данных </w:t>
      </w:r>
      <w:r w:rsidRPr="00EF7F6C">
        <w:t>на отправку</w:t>
      </w:r>
    </w:p>
    <w:p w14:paraId="2EA8E9E1" w14:textId="77777777" w:rsidR="00181492" w:rsidRPr="00EF7F6C" w:rsidRDefault="00920D42" w:rsidP="00181492">
      <w:pPr>
        <w:keepNext/>
        <w:ind w:firstLine="0"/>
      </w:pPr>
      <w:r>
        <w:rPr>
          <w:noProof/>
          <w:lang w:eastAsia="ru-RU"/>
        </w:rPr>
        <w:pict w14:anchorId="55CF589F">
          <v:shape id="Рисунок 12" o:spid="_x0000_i1027" type="#_x0000_t75" style="width:467.65pt;height:188.9pt;visibility:visible;mso-wrap-style:square">
            <v:imagedata r:id="rId10" o:title=""/>
          </v:shape>
        </w:pict>
      </w:r>
    </w:p>
    <w:p w14:paraId="2121292B" w14:textId="77777777" w:rsidR="00181492" w:rsidRPr="002009AF" w:rsidRDefault="00181492" w:rsidP="00181492">
      <w:pPr>
        <w:pStyle w:val="af6"/>
        <w:rPr>
          <w:sz w:val="24"/>
          <w:szCs w:val="24"/>
          <w:lang w:val="en-US"/>
        </w:rPr>
      </w:pPr>
      <w:bookmarkStart w:id="31" w:name="_Toc183688733"/>
      <w:r w:rsidRPr="00EF7F6C">
        <w:t xml:space="preserve">Рисунок </w:t>
      </w:r>
      <w:fldSimple w:instr=" SEQ Рисунок \* ARABIC ">
        <w:r>
          <w:rPr>
            <w:noProof/>
          </w:rPr>
          <w:t>3</w:t>
        </w:r>
      </w:fldSimple>
      <w:r w:rsidRPr="00EF7F6C">
        <w:t xml:space="preserve"> – Формирование данных </w:t>
      </w:r>
      <w:r>
        <w:t>единым пакетом</w:t>
      </w:r>
      <w:bookmarkEnd w:id="31"/>
    </w:p>
    <w:p w14:paraId="10351497" w14:textId="77777777" w:rsidR="00181492" w:rsidRDefault="00181492" w:rsidP="00181492">
      <w:pPr>
        <w:pStyle w:val="a0"/>
        <w:ind w:left="0" w:firstLine="709"/>
      </w:pPr>
      <w:r w:rsidRPr="00EF7F6C">
        <w:t>После того как заполнился</w:t>
      </w:r>
      <w:r>
        <w:t xml:space="preserve"> список </w:t>
      </w:r>
      <w:r w:rsidRPr="00EF7F6C">
        <w:t>объект</w:t>
      </w:r>
      <w:r>
        <w:t>ов</w:t>
      </w:r>
      <w:r w:rsidRPr="00EF7F6C">
        <w:t xml:space="preserve"> обмена, необходимо нажать на кнопку «Сформировать» для формирования пакета на отправку</w:t>
      </w:r>
      <w:r>
        <w:t xml:space="preserve">. </w:t>
      </w:r>
    </w:p>
    <w:p w14:paraId="5F63A0A6" w14:textId="77777777" w:rsidR="00181492" w:rsidRDefault="00181492" w:rsidP="00181492">
      <w:pPr>
        <w:rPr>
          <w:szCs w:val="28"/>
        </w:rPr>
      </w:pPr>
      <w:r>
        <w:rPr>
          <w:szCs w:val="28"/>
        </w:rPr>
        <w:t>ВАЖНО! При формировании единого пакета на отправку формируется список объектов обмена по следующему принципу:</w:t>
      </w:r>
    </w:p>
    <w:p w14:paraId="0C16D833" w14:textId="77777777" w:rsidR="00181492" w:rsidRDefault="00181492" w:rsidP="00181492">
      <w:pPr>
        <w:rPr>
          <w:szCs w:val="28"/>
        </w:rPr>
      </w:pPr>
      <w:r>
        <w:rPr>
          <w:szCs w:val="28"/>
        </w:rPr>
        <w:lastRenderedPageBreak/>
        <w:t>- при выгрузке данных в период с начала года до 30.06.ГГГГ (дата окончания выгрузки) в списке объектов обмена будут следующие типы:</w:t>
      </w:r>
    </w:p>
    <w:p w14:paraId="6370D279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Главная книга на дату формирования</w:t>
      </w:r>
    </w:p>
    <w:p w14:paraId="7A4763C4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НФА на дату формирования</w:t>
      </w:r>
    </w:p>
    <w:p w14:paraId="1FCB410E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ДКЗ на дату формирования</w:t>
      </w:r>
    </w:p>
    <w:p w14:paraId="538B6A76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АУ/БУ на дату формирования (для автономных/бюджетных учреждений)</w:t>
      </w:r>
    </w:p>
    <w:p w14:paraId="2680096F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Главная книга за прошлый год с незакрытыми счетами</w:t>
      </w:r>
    </w:p>
    <w:p w14:paraId="18F6B5A1" w14:textId="77777777" w:rsidR="00181492" w:rsidRPr="00B8225A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 w:rsidRPr="00B8225A">
        <w:rPr>
          <w:szCs w:val="28"/>
        </w:rPr>
        <w:t>Главная книга за прошлый год с закрытыми счетами</w:t>
      </w:r>
    </w:p>
    <w:p w14:paraId="4BA28DD8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НФА за прошлый год</w:t>
      </w:r>
    </w:p>
    <w:p w14:paraId="362885B0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ДКЗ за прошлый год</w:t>
      </w:r>
    </w:p>
    <w:p w14:paraId="4B9D9232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 w:rsidRPr="00B8225A">
        <w:rPr>
          <w:szCs w:val="28"/>
        </w:rPr>
        <w:t>АУ/БУ за прошлый год (для автономных/бюджетных учреждений)</w:t>
      </w:r>
    </w:p>
    <w:p w14:paraId="76FE5929" w14:textId="77777777" w:rsidR="00181492" w:rsidRDefault="00181492" w:rsidP="00181492">
      <w:pPr>
        <w:rPr>
          <w:szCs w:val="28"/>
        </w:rPr>
      </w:pPr>
      <w:r>
        <w:rPr>
          <w:szCs w:val="28"/>
        </w:rPr>
        <w:t>- при выгрузке данных в период с 01.07.ГГГГ до 31.12.ГГГГ (дата окончания выгрузки) в списке объектов обмена будут следующие типы:</w:t>
      </w:r>
    </w:p>
    <w:p w14:paraId="16AF614C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Главная книга на дату формирования</w:t>
      </w:r>
    </w:p>
    <w:p w14:paraId="61346D8F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НФА на дату формирования</w:t>
      </w:r>
    </w:p>
    <w:p w14:paraId="335BF5B2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ДКЗ на дату формирования</w:t>
      </w:r>
    </w:p>
    <w:p w14:paraId="69ED72F8" w14:textId="77777777" w:rsidR="00181492" w:rsidRPr="00B8225A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 w:rsidRPr="00B8225A">
        <w:rPr>
          <w:szCs w:val="28"/>
        </w:rPr>
        <w:t>АУ/БУ на дату формирования (для автономных/бюджетных учреждений)</w:t>
      </w:r>
    </w:p>
    <w:p w14:paraId="556094F8" w14:textId="77777777" w:rsidR="00181492" w:rsidRDefault="00181492" w:rsidP="00181492">
      <w:pPr>
        <w:pStyle w:val="a0"/>
        <w:numPr>
          <w:ilvl w:val="0"/>
          <w:numId w:val="0"/>
        </w:numPr>
        <w:ind w:left="709"/>
      </w:pPr>
      <w:r>
        <w:t>Дополнительно формируется строка с объектом обмена единого пакета (</w:t>
      </w:r>
      <w:r>
        <w:rPr>
          <w:lang w:val="en-US"/>
        </w:rPr>
        <w:t>BIR</w:t>
      </w:r>
      <w:r>
        <w:t>), который будет содержать весь комплект и отправляться в ПИАО</w:t>
      </w:r>
    </w:p>
    <w:p w14:paraId="753FD81D" w14:textId="77777777" w:rsidR="00181492" w:rsidRPr="007D2638" w:rsidRDefault="00181492" w:rsidP="00181492">
      <w:pPr>
        <w:pStyle w:val="a0"/>
        <w:numPr>
          <w:ilvl w:val="0"/>
          <w:numId w:val="0"/>
        </w:numPr>
        <w:ind w:left="709"/>
      </w:pPr>
      <w:r>
        <w:t xml:space="preserve">При установленном флажке «Сформировать в Фоне» формирование выполняется в фоновом режиме </w:t>
      </w:r>
    </w:p>
    <w:p w14:paraId="2D52D190" w14:textId="77777777" w:rsidR="00181492" w:rsidRPr="00EF7F6C" w:rsidRDefault="00920D42" w:rsidP="00181492">
      <w:pPr>
        <w:keepNext/>
        <w:ind w:firstLine="0"/>
      </w:pPr>
      <w:r>
        <w:rPr>
          <w:noProof/>
          <w:lang w:eastAsia="ru-RU"/>
        </w:rPr>
        <w:lastRenderedPageBreak/>
        <w:pict w14:anchorId="0E87A275">
          <v:shape id="Рисунок 14" o:spid="_x0000_i1028" type="#_x0000_t75" style="width:467.65pt;height:253.8pt;visibility:visible;mso-wrap-style:square">
            <v:imagedata r:id="rId11" o:title=""/>
          </v:shape>
        </w:pict>
      </w:r>
    </w:p>
    <w:p w14:paraId="5D3E530F" w14:textId="77777777" w:rsidR="00181492" w:rsidRPr="00EF7F6C" w:rsidRDefault="00181492" w:rsidP="00181492">
      <w:pPr>
        <w:pStyle w:val="af6"/>
        <w:rPr>
          <w:sz w:val="24"/>
          <w:szCs w:val="24"/>
        </w:rPr>
      </w:pPr>
      <w:bookmarkStart w:id="32" w:name="_Toc183688734"/>
      <w:r w:rsidRPr="00EF7F6C">
        <w:t xml:space="preserve">Рисунок </w:t>
      </w:r>
      <w:fldSimple w:instr=" SEQ Рисунок \* ARABIC ">
        <w:r>
          <w:rPr>
            <w:noProof/>
          </w:rPr>
          <w:t>4</w:t>
        </w:r>
      </w:fldSimple>
      <w:r w:rsidRPr="00EF7F6C">
        <w:t xml:space="preserve"> - Формирование </w:t>
      </w:r>
      <w:r>
        <w:t xml:space="preserve">единого </w:t>
      </w:r>
      <w:r w:rsidRPr="00EF7F6C">
        <w:t>пакета для отправки</w:t>
      </w:r>
      <w:bookmarkEnd w:id="32"/>
    </w:p>
    <w:p w14:paraId="3B0546CF" w14:textId="77777777" w:rsidR="00181492" w:rsidRPr="00EF7F6C" w:rsidRDefault="00181492" w:rsidP="00181492">
      <w:pPr>
        <w:pStyle w:val="a0"/>
        <w:ind w:left="0" w:firstLine="709"/>
      </w:pPr>
      <w:r w:rsidRPr="00EF7F6C">
        <w:t>После того</w:t>
      </w:r>
      <w:r>
        <w:t>,</w:t>
      </w:r>
      <w:r w:rsidRPr="00EF7F6C">
        <w:t xml:space="preserve"> как пакет успешно сформирован, </w:t>
      </w:r>
      <w:r>
        <w:t xml:space="preserve">данные </w:t>
      </w:r>
      <w:r w:rsidRPr="00EF7F6C">
        <w:t xml:space="preserve">можно посмотреть, </w:t>
      </w:r>
      <w:r>
        <w:t xml:space="preserve">установив курсор на нужном виде данных и </w:t>
      </w:r>
      <w:r w:rsidRPr="00EF7F6C">
        <w:t>нажав на кнопку «Печать»</w:t>
      </w:r>
      <w:r>
        <w:t xml:space="preserve"> - «Результат выгрузки в ПИАО»</w:t>
      </w:r>
    </w:p>
    <w:p w14:paraId="547A3D4D" w14:textId="77777777" w:rsidR="00181492" w:rsidRPr="00EF7F6C" w:rsidRDefault="00920D42" w:rsidP="00181492">
      <w:pPr>
        <w:keepNext/>
        <w:ind w:firstLine="0"/>
      </w:pPr>
      <w:r>
        <w:rPr>
          <w:noProof/>
          <w:lang w:eastAsia="ru-RU"/>
        </w:rPr>
        <w:lastRenderedPageBreak/>
        <w:pict w14:anchorId="04701C0E">
          <v:shape id="Рисунок 15" o:spid="_x0000_i1029" type="#_x0000_t75" style="width:468.35pt;height:278pt;visibility:visible;mso-wrap-style:square">
            <v:imagedata r:id="rId12" o:title=""/>
          </v:shape>
        </w:pict>
      </w:r>
    </w:p>
    <w:p w14:paraId="708EA576" w14:textId="77777777" w:rsidR="00181492" w:rsidRPr="00EF7F6C" w:rsidRDefault="00181492" w:rsidP="00181492">
      <w:pPr>
        <w:pStyle w:val="af6"/>
        <w:rPr>
          <w:sz w:val="24"/>
          <w:szCs w:val="24"/>
        </w:rPr>
      </w:pPr>
      <w:bookmarkStart w:id="33" w:name="_Toc183688735"/>
      <w:r w:rsidRPr="00EF7F6C">
        <w:t xml:space="preserve">Рисунок </w:t>
      </w:r>
      <w:fldSimple w:instr=" SEQ Рисунок \* ARABIC ">
        <w:r>
          <w:rPr>
            <w:noProof/>
          </w:rPr>
          <w:t>5</w:t>
        </w:r>
      </w:fldSimple>
      <w:r w:rsidRPr="00EF7F6C">
        <w:t xml:space="preserve"> – Просмотр сформированных данных по кнопке «Печать»</w:t>
      </w:r>
      <w:bookmarkEnd w:id="33"/>
    </w:p>
    <w:p w14:paraId="2B6E8EB0" w14:textId="77777777" w:rsidR="00181492" w:rsidRPr="00EF7F6C" w:rsidRDefault="00181492" w:rsidP="00181492">
      <w:pPr>
        <w:pStyle w:val="a0"/>
        <w:ind w:left="0" w:firstLine="709"/>
      </w:pPr>
      <w:r>
        <w:t>Проверить результат формирования данных</w:t>
      </w:r>
      <w:r w:rsidRPr="00EF7F6C">
        <w:t>:</w:t>
      </w:r>
    </w:p>
    <w:p w14:paraId="4B64C24A" w14:textId="77777777" w:rsidR="00181492" w:rsidRPr="00EF7F6C" w:rsidRDefault="00181492" w:rsidP="00181492">
      <w:pPr>
        <w:pStyle w:val="a0"/>
        <w:ind w:left="0" w:firstLine="709"/>
      </w:pPr>
      <w:r w:rsidRPr="00EF7F6C">
        <w:t>После просмотра результат</w:t>
      </w:r>
      <w:r>
        <w:t>а</w:t>
      </w:r>
      <w:r w:rsidRPr="00EF7F6C">
        <w:t xml:space="preserve"> формирования </w:t>
      </w:r>
      <w:r>
        <w:t>данных</w:t>
      </w:r>
      <w:r w:rsidRPr="00EF7F6C">
        <w:t xml:space="preserve"> необходимо нажать на кнопку «Отправить» для отправки </w:t>
      </w:r>
      <w:r>
        <w:t xml:space="preserve">единого </w:t>
      </w:r>
      <w:r w:rsidRPr="00EF7F6C">
        <w:t>пакета в ПИАО.</w:t>
      </w:r>
    </w:p>
    <w:p w14:paraId="737E6E3E" w14:textId="77777777" w:rsidR="00181492" w:rsidRPr="00EF7F6C" w:rsidRDefault="00920D42" w:rsidP="00181492">
      <w:pPr>
        <w:keepNext/>
        <w:ind w:firstLine="0"/>
      </w:pPr>
      <w:r>
        <w:rPr>
          <w:noProof/>
          <w:lang w:eastAsia="ru-RU"/>
        </w:rPr>
        <w:lastRenderedPageBreak/>
        <w:pict w14:anchorId="5BF0E561">
          <v:shape id="Рисунок 16" o:spid="_x0000_i1030" type="#_x0000_t75" style="width:467.65pt;height:253.8pt;visibility:visible;mso-wrap-style:square">
            <v:imagedata r:id="rId13" o:title=""/>
          </v:shape>
        </w:pict>
      </w:r>
    </w:p>
    <w:p w14:paraId="545826CD" w14:textId="77777777" w:rsidR="00181492" w:rsidRPr="00EF7F6C" w:rsidRDefault="00181492" w:rsidP="00181492">
      <w:pPr>
        <w:pStyle w:val="af6"/>
      </w:pPr>
      <w:bookmarkStart w:id="34" w:name="_Toc183688736"/>
      <w:r w:rsidRPr="00EF7F6C">
        <w:t xml:space="preserve">Рисунок </w:t>
      </w:r>
      <w:fldSimple w:instr=" SEQ Рисунок \* ARABIC ">
        <w:r>
          <w:rPr>
            <w:noProof/>
          </w:rPr>
          <w:t>6</w:t>
        </w:r>
      </w:fldSimple>
      <w:r w:rsidRPr="00EF7F6C">
        <w:t xml:space="preserve"> – Отправка данных в ПИАО</w:t>
      </w:r>
      <w:bookmarkEnd w:id="34"/>
    </w:p>
    <w:p w14:paraId="54D55E10" w14:textId="77777777" w:rsidR="00181492" w:rsidRPr="003714E8" w:rsidRDefault="00181492" w:rsidP="00181492">
      <w:pPr>
        <w:pStyle w:val="a0"/>
        <w:ind w:left="0" w:firstLine="709"/>
      </w:pPr>
      <w:r w:rsidRPr="003714E8">
        <w:t>Закрыть документ по кнопке «Закрыть».</w:t>
      </w:r>
    </w:p>
    <w:p w14:paraId="1886729E" w14:textId="77777777" w:rsidR="00181492" w:rsidRDefault="00181492" w:rsidP="00181492">
      <w:pPr>
        <w:pStyle w:val="a0"/>
        <w:ind w:left="0" w:firstLine="709"/>
      </w:pPr>
      <w:r>
        <w:t>Через минуту открыть документ. Объект обмена (</w:t>
      </w:r>
      <w:r>
        <w:rPr>
          <w:lang w:val="en-US"/>
        </w:rPr>
        <w:t>BIR</w:t>
      </w:r>
      <w:r>
        <w:t xml:space="preserve">) </w:t>
      </w:r>
      <w:r w:rsidRPr="00AF695B">
        <w:t>после получения ИС ответа от ЕСМВ автоматически переводится в статус «Получено».</w:t>
      </w:r>
      <w:r>
        <w:t xml:space="preserve"> Если статус документа отличен от «Получено» - повторить действия с п.9.</w:t>
      </w:r>
    </w:p>
    <w:p w14:paraId="78E7D2F7" w14:textId="77777777" w:rsidR="00181492" w:rsidRDefault="00181492" w:rsidP="00181492">
      <w:pPr>
        <w:pStyle w:val="a0"/>
        <w:ind w:left="0" w:firstLine="709"/>
      </w:pPr>
      <w:r w:rsidRPr="00EF7F6C">
        <w:t>Нажать на кнопку «Зарегистрировать в учете».</w:t>
      </w:r>
    </w:p>
    <w:p w14:paraId="70953714" w14:textId="77777777" w:rsidR="00181492" w:rsidRDefault="00181492" w:rsidP="00181492">
      <w:pPr>
        <w:pStyle w:val="a0"/>
        <w:ind w:left="0" w:firstLine="709"/>
      </w:pPr>
      <w:r w:rsidRPr="005E5AB7">
        <w:t>Ввести пароль в форму подписания ЭП. Нажать на кнопку «Подписать».</w:t>
      </w:r>
      <w:r>
        <w:t xml:space="preserve"> Документ будет подписан</w:t>
      </w:r>
      <w:r w:rsidRPr="005E5AB7">
        <w:t xml:space="preserve"> ЭП</w:t>
      </w:r>
      <w:r>
        <w:t xml:space="preserve"> и</w:t>
      </w:r>
      <w:r w:rsidRPr="005E5AB7">
        <w:t xml:space="preserve"> переведен в статус </w:t>
      </w:r>
      <w:r>
        <w:t>«</w:t>
      </w:r>
      <w:r w:rsidRPr="005E5AB7">
        <w:t>Зарегистрирован</w:t>
      </w:r>
      <w:r>
        <w:t>».</w:t>
      </w:r>
    </w:p>
    <w:p w14:paraId="276EE318" w14:textId="77777777" w:rsidR="00181492" w:rsidRDefault="00181492" w:rsidP="00181492">
      <w:pPr>
        <w:pStyle w:val="a0"/>
        <w:ind w:left="0" w:firstLine="709"/>
      </w:pPr>
      <w:r w:rsidRPr="00AF695B">
        <w:t>Закрыть документ по кнопке «Закрыть».</w:t>
      </w:r>
    </w:p>
    <w:p w14:paraId="640AC7B0" w14:textId="77777777" w:rsidR="00181492" w:rsidRPr="00EF7F6C" w:rsidRDefault="00181492" w:rsidP="00181492">
      <w:pPr>
        <w:pStyle w:val="a0"/>
        <w:numPr>
          <w:ilvl w:val="0"/>
          <w:numId w:val="0"/>
        </w:numPr>
        <w:ind w:left="709"/>
      </w:pPr>
    </w:p>
    <w:p w14:paraId="0C9B9F14" w14:textId="77777777" w:rsidR="00181492" w:rsidRPr="00EF7F6C" w:rsidRDefault="00181492" w:rsidP="00181492">
      <w:pPr>
        <w:pStyle w:val="2"/>
        <w:ind w:left="1080"/>
      </w:pPr>
      <w:bookmarkStart w:id="35" w:name="_Toc183680622"/>
      <w:bookmarkStart w:id="36" w:name="_Toc194755238"/>
      <w:r w:rsidRPr="00EF7F6C">
        <w:t xml:space="preserve">Формирование и отправка </w:t>
      </w:r>
      <w:r>
        <w:t>данных единым пакетом</w:t>
      </w:r>
      <w:r w:rsidRPr="0006365F">
        <w:t xml:space="preserve"> </w:t>
      </w:r>
      <w:r w:rsidRPr="00EF7F6C">
        <w:t>по запросу из ПИАО</w:t>
      </w:r>
      <w:r>
        <w:t xml:space="preserve"> и регламентному заданию</w:t>
      </w:r>
      <w:bookmarkEnd w:id="35"/>
      <w:bookmarkEnd w:id="36"/>
      <w:r>
        <w:t xml:space="preserve"> </w:t>
      </w:r>
    </w:p>
    <w:p w14:paraId="49328A92" w14:textId="77777777" w:rsidR="00181492" w:rsidRDefault="00181492" w:rsidP="00181492">
      <w:pPr>
        <w:rPr>
          <w:szCs w:val="28"/>
        </w:rPr>
      </w:pPr>
      <w:r>
        <w:rPr>
          <w:szCs w:val="28"/>
        </w:rPr>
        <w:t>При ведении учета в ГИИС ЭБ ф</w:t>
      </w:r>
      <w:r w:rsidRPr="00EF7F6C">
        <w:rPr>
          <w:szCs w:val="28"/>
        </w:rPr>
        <w:t xml:space="preserve">ормирование и отправка </w:t>
      </w:r>
      <w:r w:rsidRPr="005E5AB7">
        <w:rPr>
          <w:szCs w:val="28"/>
        </w:rPr>
        <w:t xml:space="preserve">данных </w:t>
      </w:r>
      <w:r>
        <w:rPr>
          <w:szCs w:val="28"/>
        </w:rPr>
        <w:t xml:space="preserve">единым пакетом </w:t>
      </w:r>
      <w:r w:rsidRPr="00EF7F6C">
        <w:rPr>
          <w:szCs w:val="28"/>
        </w:rPr>
        <w:t>по запросу из ПИАО</w:t>
      </w:r>
      <w:r>
        <w:rPr>
          <w:szCs w:val="28"/>
        </w:rPr>
        <w:t xml:space="preserve"> и ежедневно по будням по регламентному заданию</w:t>
      </w:r>
      <w:r w:rsidRPr="00EF7F6C">
        <w:rPr>
          <w:szCs w:val="28"/>
        </w:rPr>
        <w:t>, происходит автомати</w:t>
      </w:r>
      <w:r>
        <w:rPr>
          <w:szCs w:val="28"/>
        </w:rPr>
        <w:t xml:space="preserve">чески, без участия пользователя </w:t>
      </w:r>
    </w:p>
    <w:p w14:paraId="32FAE7BE" w14:textId="77777777" w:rsidR="00181492" w:rsidRPr="004C3BDA" w:rsidRDefault="00181492" w:rsidP="00181492">
      <w:pPr>
        <w:rPr>
          <w:szCs w:val="28"/>
        </w:rPr>
      </w:pPr>
      <w:r>
        <w:rPr>
          <w:szCs w:val="28"/>
        </w:rPr>
        <w:t>При ведении учета в ВИС и передаче данных в ПИАО на основании данных файла, сформированного в ВИС, отправка данных по запросу из ПИАО и ежедневно по будням по регламентному заданию не производится.</w:t>
      </w:r>
    </w:p>
    <w:p w14:paraId="5E9942A8" w14:textId="77777777" w:rsidR="00181492" w:rsidRPr="00EF7F6C" w:rsidRDefault="00181492" w:rsidP="00181492">
      <w:pPr>
        <w:pStyle w:val="2"/>
        <w:ind w:left="1080"/>
      </w:pPr>
      <w:bookmarkStart w:id="37" w:name="_Toc183680623"/>
      <w:bookmarkStart w:id="38" w:name="_Toc194755239"/>
      <w:r w:rsidRPr="00EF7F6C">
        <w:lastRenderedPageBreak/>
        <w:t xml:space="preserve">Формирование и отправка </w:t>
      </w:r>
      <w:r>
        <w:t>данных единым пакетом</w:t>
      </w:r>
      <w:r w:rsidRPr="00EF7F6C">
        <w:t xml:space="preserve"> в</w:t>
      </w:r>
      <w:r>
        <w:t xml:space="preserve"> </w:t>
      </w:r>
      <w:r w:rsidRPr="00EF7F6C">
        <w:t>ручн</w:t>
      </w:r>
      <w:r>
        <w:t>ом режиме при ведении учета в ВИС</w:t>
      </w:r>
      <w:r w:rsidRPr="00EF7F6C">
        <w:t>.</w:t>
      </w:r>
      <w:bookmarkEnd w:id="37"/>
      <w:bookmarkEnd w:id="38"/>
    </w:p>
    <w:p w14:paraId="389F10AE" w14:textId="77777777" w:rsidR="00181492" w:rsidRDefault="00181492" w:rsidP="00181492">
      <w:pPr>
        <w:rPr>
          <w:szCs w:val="28"/>
        </w:rPr>
      </w:pPr>
      <w:r>
        <w:rPr>
          <w:szCs w:val="28"/>
        </w:rPr>
        <w:t>Для осуществления отправки в ПИАО на основании данных выгруженных из ВИС в файл соответствующего формата в базе должна быть установлена константа «Выгрузка в ПИАО из ВИС» в значение Истина (раздел «Администрирование» - «Настройка параметров учета» - «Документы и отчеты»)</w:t>
      </w:r>
    </w:p>
    <w:p w14:paraId="494FC165" w14:textId="77777777" w:rsidR="00181492" w:rsidRDefault="00181492" w:rsidP="00181492">
      <w:pPr>
        <w:rPr>
          <w:szCs w:val="28"/>
        </w:rPr>
      </w:pPr>
      <w:r w:rsidRPr="00EF7F6C">
        <w:rPr>
          <w:szCs w:val="28"/>
        </w:rPr>
        <w:t xml:space="preserve">Формирование и отправка </w:t>
      </w:r>
      <w:r>
        <w:rPr>
          <w:szCs w:val="28"/>
        </w:rPr>
        <w:t>данных единым пакетом</w:t>
      </w:r>
      <w:r w:rsidRPr="005E5AB7">
        <w:rPr>
          <w:szCs w:val="28"/>
        </w:rPr>
        <w:t xml:space="preserve"> </w:t>
      </w:r>
      <w:r>
        <w:rPr>
          <w:szCs w:val="28"/>
        </w:rPr>
        <w:t xml:space="preserve">в ручном режиме </w:t>
      </w:r>
      <w:r w:rsidRPr="00EF7F6C">
        <w:rPr>
          <w:szCs w:val="28"/>
        </w:rPr>
        <w:t>осуществляется с помощью формуляра «</w:t>
      </w:r>
      <w:r w:rsidRPr="00CB0722">
        <w:rPr>
          <w:szCs w:val="28"/>
        </w:rPr>
        <w:t>Экспорт данных из ВИС в ПИАО</w:t>
      </w:r>
      <w:r w:rsidRPr="00EF7F6C">
        <w:rPr>
          <w:szCs w:val="28"/>
        </w:rPr>
        <w:t>».</w:t>
      </w:r>
      <w:r>
        <w:rPr>
          <w:szCs w:val="28"/>
        </w:rPr>
        <w:t xml:space="preserve"> </w:t>
      </w:r>
    </w:p>
    <w:p w14:paraId="13BB25E6" w14:textId="77777777" w:rsidR="00181492" w:rsidRDefault="00181492" w:rsidP="00181492">
      <w:pPr>
        <w:rPr>
          <w:szCs w:val="28"/>
        </w:rPr>
      </w:pPr>
      <w:r>
        <w:rPr>
          <w:szCs w:val="28"/>
        </w:rPr>
        <w:t>Все файлы, выгруженные из ВИС за один период необходимо провести загрузку в один документ.</w:t>
      </w:r>
    </w:p>
    <w:p w14:paraId="0DA992BE" w14:textId="77777777" w:rsidR="00181492" w:rsidRDefault="00181492" w:rsidP="00181492">
      <w:pPr>
        <w:rPr>
          <w:szCs w:val="28"/>
        </w:rPr>
      </w:pPr>
      <w:r>
        <w:rPr>
          <w:szCs w:val="28"/>
        </w:rPr>
        <w:t>ВАЖНО! При формировании единого пакета на отправку проверяется комплектность файлов за один период:</w:t>
      </w:r>
    </w:p>
    <w:p w14:paraId="3D6F409D" w14:textId="77777777" w:rsidR="00181492" w:rsidRDefault="00181492" w:rsidP="00181492">
      <w:pPr>
        <w:rPr>
          <w:szCs w:val="28"/>
        </w:rPr>
      </w:pPr>
      <w:r>
        <w:rPr>
          <w:szCs w:val="28"/>
        </w:rPr>
        <w:t>- при выгрузке данных в период с начала года до 30.06.ГГГГ (дата окончания выгрузки) в папке выгрузки должны быть файлы:</w:t>
      </w:r>
    </w:p>
    <w:p w14:paraId="700EACB6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Главная книга на дату формирования</w:t>
      </w:r>
    </w:p>
    <w:p w14:paraId="7E04AE9C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НФА на дату формирования</w:t>
      </w:r>
    </w:p>
    <w:p w14:paraId="14AB977A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ДКЗ на дату формирования</w:t>
      </w:r>
    </w:p>
    <w:p w14:paraId="15DEE017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АУ/БУ на дату формирования (для автономных/бюджетных учреждений)</w:t>
      </w:r>
    </w:p>
    <w:p w14:paraId="224791BF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Главная книга за прошлый год с незакрытыми счетами</w:t>
      </w:r>
    </w:p>
    <w:p w14:paraId="2EAF197D" w14:textId="77777777" w:rsidR="00181492" w:rsidRPr="00B8225A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 w:rsidRPr="00B8225A">
        <w:rPr>
          <w:szCs w:val="28"/>
        </w:rPr>
        <w:t>Главная книга за прошлый год с закрытыми счетами</w:t>
      </w:r>
    </w:p>
    <w:p w14:paraId="0E71A6BB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НФА за прошлый год</w:t>
      </w:r>
    </w:p>
    <w:p w14:paraId="39161100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ДКЗ за прошлый год</w:t>
      </w:r>
    </w:p>
    <w:p w14:paraId="1E970844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 w:rsidRPr="00B8225A">
        <w:rPr>
          <w:szCs w:val="28"/>
        </w:rPr>
        <w:t>АУ/БУ за прошлый год (для автономных/бюджетных учреждений)</w:t>
      </w:r>
    </w:p>
    <w:p w14:paraId="2324D552" w14:textId="77777777" w:rsidR="00181492" w:rsidRDefault="00181492" w:rsidP="00181492">
      <w:pPr>
        <w:rPr>
          <w:szCs w:val="28"/>
        </w:rPr>
      </w:pPr>
      <w:r>
        <w:rPr>
          <w:szCs w:val="28"/>
        </w:rPr>
        <w:t>- при выгрузке данных в период с 01.07.ГГГГ до 31.12.ГГГГ (дата окончания выгрузки) в папке выгрузки должны быть файлы:</w:t>
      </w:r>
    </w:p>
    <w:p w14:paraId="5718829B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Главная книга на дату формирования</w:t>
      </w:r>
    </w:p>
    <w:p w14:paraId="625749A6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НФА на дату формирования</w:t>
      </w:r>
    </w:p>
    <w:p w14:paraId="49B1613C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ДКЗ на дату формирования</w:t>
      </w:r>
    </w:p>
    <w:p w14:paraId="34EC2545" w14:textId="77777777" w:rsidR="00181492" w:rsidRPr="00B8225A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 w:rsidRPr="00B8225A">
        <w:rPr>
          <w:szCs w:val="28"/>
        </w:rPr>
        <w:t>АУ/БУ на дату формирования (для автономных/бюджетных учреждений)</w:t>
      </w:r>
    </w:p>
    <w:p w14:paraId="625EA62D" w14:textId="77777777" w:rsidR="00181492" w:rsidRPr="00EF7F6C" w:rsidRDefault="00181492" w:rsidP="00181492">
      <w:pPr>
        <w:pStyle w:val="3"/>
        <w:ind w:left="1080"/>
      </w:pPr>
      <w:bookmarkStart w:id="39" w:name="_Toc183680624"/>
      <w:bookmarkStart w:id="40" w:name="_Toc194755240"/>
      <w:r w:rsidRPr="005E5AB7">
        <w:lastRenderedPageBreak/>
        <w:t>Действия</w:t>
      </w:r>
      <w:r w:rsidRPr="00EF7F6C">
        <w:t xml:space="preserve"> пользователя с ролью «</w:t>
      </w:r>
      <w:r>
        <w:t>Загрузчик</w:t>
      </w:r>
      <w:r w:rsidRPr="00EF7F6C">
        <w:t>»</w:t>
      </w:r>
      <w:bookmarkEnd w:id="39"/>
      <w:bookmarkEnd w:id="40"/>
    </w:p>
    <w:p w14:paraId="6419EB94" w14:textId="77777777" w:rsidR="00181492" w:rsidRPr="00040F95" w:rsidRDefault="00181492" w:rsidP="00181492">
      <w:pPr>
        <w:pStyle w:val="a0"/>
        <w:numPr>
          <w:ilvl w:val="0"/>
          <w:numId w:val="5"/>
        </w:numPr>
        <w:ind w:left="0" w:firstLine="567"/>
      </w:pPr>
      <w:r w:rsidRPr="00040F95">
        <w:t>Пользователю необходимо выбрать раздел «Учет и отчетность», выбрать документ «Экспорт данных»:</w:t>
      </w:r>
    </w:p>
    <w:p w14:paraId="516F87CC" w14:textId="77777777" w:rsidR="00181492" w:rsidRPr="00EF7F6C" w:rsidRDefault="00920D42" w:rsidP="00181492">
      <w:pPr>
        <w:keepNext/>
        <w:ind w:firstLine="0"/>
      </w:pPr>
      <w:r>
        <w:rPr>
          <w:noProof/>
          <w:lang w:eastAsia="ru-RU"/>
        </w:rPr>
        <w:pict w14:anchorId="439C9F18">
          <v:shape id="Рисунок 49" o:spid="_x0000_i1031" type="#_x0000_t75" style="width:468.35pt;height:350pt;visibility:visible;mso-wrap-style:square">
            <v:imagedata r:id="rId14" o:title=""/>
          </v:shape>
        </w:pict>
      </w:r>
    </w:p>
    <w:p w14:paraId="3EB980B1" w14:textId="77777777" w:rsidR="00181492" w:rsidRDefault="00181492" w:rsidP="00181492">
      <w:pPr>
        <w:pStyle w:val="af6"/>
      </w:pPr>
      <w:bookmarkStart w:id="41" w:name="_Toc183688737"/>
      <w:r w:rsidRPr="00EF7F6C">
        <w:t xml:space="preserve">Рисунок </w:t>
      </w:r>
      <w:fldSimple w:instr=" SEQ Рисунок \* ARABIC ">
        <w:r>
          <w:rPr>
            <w:noProof/>
          </w:rPr>
          <w:t>7</w:t>
        </w:r>
      </w:fldSimple>
      <w:r w:rsidRPr="00EF7F6C">
        <w:t xml:space="preserve"> – Выбор формуляра «Экспорт данных»</w:t>
      </w:r>
      <w:r>
        <w:t xml:space="preserve"> для отправки данных по данным из ВИС</w:t>
      </w:r>
      <w:bookmarkEnd w:id="41"/>
    </w:p>
    <w:p w14:paraId="6D8AC922" w14:textId="77777777" w:rsidR="00181492" w:rsidRPr="00EF7F6C" w:rsidRDefault="00181492" w:rsidP="00181492">
      <w:pPr>
        <w:pStyle w:val="a0"/>
        <w:ind w:left="0" w:firstLine="709"/>
      </w:pPr>
      <w:r w:rsidRPr="00EF7F6C">
        <w:t>Создать новый документ</w:t>
      </w:r>
    </w:p>
    <w:p w14:paraId="00531E75" w14:textId="77777777" w:rsidR="00181492" w:rsidRPr="00EF7F6C" w:rsidRDefault="00181492" w:rsidP="00181492">
      <w:pPr>
        <w:pStyle w:val="a0"/>
        <w:ind w:left="0" w:firstLine="709"/>
      </w:pPr>
      <w:r w:rsidRPr="00EF7F6C">
        <w:t>Заполнить реквизиты документа:</w:t>
      </w:r>
    </w:p>
    <w:p w14:paraId="0FC420C9" w14:textId="77777777" w:rsidR="00181492" w:rsidRPr="00EF7F6C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EF7F6C">
        <w:rPr>
          <w:szCs w:val="28"/>
        </w:rPr>
        <w:t>Организация (заполняется автоматически)</w:t>
      </w:r>
    </w:p>
    <w:p w14:paraId="722A6DEC" w14:textId="77777777" w:rsidR="00181492" w:rsidRPr="00EF7F6C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EF7F6C">
        <w:rPr>
          <w:szCs w:val="28"/>
        </w:rPr>
        <w:t>Дата (заполняется автоматически)</w:t>
      </w:r>
    </w:p>
    <w:p w14:paraId="60C7FA10" w14:textId="77777777" w:rsidR="00181492" w:rsidRPr="00B8225A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B8225A">
        <w:rPr>
          <w:szCs w:val="28"/>
        </w:rPr>
        <w:t xml:space="preserve">Выгружаемые данные «Выгрузка из ВИС в ПИАО» </w:t>
      </w:r>
    </w:p>
    <w:p w14:paraId="72D1297A" w14:textId="77777777" w:rsidR="00181492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EF7F6C">
        <w:rPr>
          <w:szCs w:val="28"/>
        </w:rPr>
        <w:t xml:space="preserve">Период – указать период </w:t>
      </w:r>
      <w:r>
        <w:rPr>
          <w:szCs w:val="28"/>
        </w:rPr>
        <w:t>выгрузки данных: дата начала не заполняется, дата окончания = дате периода выгрузки</w:t>
      </w:r>
    </w:p>
    <w:p w14:paraId="5D311C36" w14:textId="77777777" w:rsidR="00181492" w:rsidRPr="00EF7F6C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>
        <w:rPr>
          <w:szCs w:val="28"/>
        </w:rPr>
        <w:t xml:space="preserve">Каталог загрузки – каталог, в котором размещен файл в формате </w:t>
      </w:r>
      <w:r>
        <w:rPr>
          <w:szCs w:val="28"/>
          <w:lang w:val="en-US"/>
        </w:rPr>
        <w:t>xml</w:t>
      </w:r>
      <w:r>
        <w:rPr>
          <w:szCs w:val="28"/>
        </w:rPr>
        <w:t xml:space="preserve"> выгруженный из ВИС</w:t>
      </w:r>
    </w:p>
    <w:p w14:paraId="40143D3A" w14:textId="77777777" w:rsidR="00181492" w:rsidRPr="00EF7F6C" w:rsidRDefault="00920D42" w:rsidP="00181492">
      <w:pPr>
        <w:keepNext/>
        <w:ind w:firstLine="0"/>
      </w:pPr>
      <w:r>
        <w:rPr>
          <w:noProof/>
          <w:lang w:eastAsia="ru-RU"/>
        </w:rPr>
        <w:lastRenderedPageBreak/>
        <w:pict w14:anchorId="6A9021ED">
          <v:shape id="Рисунок 124" o:spid="_x0000_i1032" type="#_x0000_t75" style="width:467.65pt;height:199.6pt;visibility:visible;mso-wrap-style:square">
            <v:imagedata r:id="rId15" o:title=""/>
          </v:shape>
        </w:pict>
      </w:r>
    </w:p>
    <w:p w14:paraId="637DAC57" w14:textId="77777777" w:rsidR="00181492" w:rsidRPr="00EF7F6C" w:rsidRDefault="00181492" w:rsidP="00181492">
      <w:pPr>
        <w:pStyle w:val="af6"/>
        <w:rPr>
          <w:sz w:val="24"/>
          <w:szCs w:val="24"/>
        </w:rPr>
      </w:pPr>
      <w:bookmarkStart w:id="42" w:name="_Toc183688738"/>
      <w:r w:rsidRPr="00EF7F6C">
        <w:t xml:space="preserve">Рисунок </w:t>
      </w:r>
      <w:fldSimple w:instr=" SEQ Рисунок \* ARABIC ">
        <w:r>
          <w:rPr>
            <w:noProof/>
          </w:rPr>
          <w:t>8</w:t>
        </w:r>
      </w:fldSimple>
      <w:r w:rsidRPr="00EF7F6C">
        <w:t xml:space="preserve"> – Заполнение реквизитов документа</w:t>
      </w:r>
      <w:r>
        <w:t xml:space="preserve"> для данных единым пакетом из ВИС</w:t>
      </w:r>
      <w:bookmarkEnd w:id="42"/>
    </w:p>
    <w:p w14:paraId="67497060" w14:textId="77777777" w:rsidR="00181492" w:rsidRDefault="00181492" w:rsidP="00181492">
      <w:pPr>
        <w:pStyle w:val="a0"/>
        <w:ind w:left="0" w:firstLine="709"/>
      </w:pPr>
      <w:r w:rsidRPr="00EF7F6C">
        <w:t xml:space="preserve">Нажать на кнопку «Заполнить» для </w:t>
      </w:r>
      <w:r>
        <w:t xml:space="preserve">чтения данных из каталога загрузки. При нажатии данной кнопки производится поиск файла в формате </w:t>
      </w:r>
      <w:r>
        <w:rPr>
          <w:lang w:val="en-US"/>
        </w:rPr>
        <w:t>xml</w:t>
      </w:r>
      <w:r w:rsidRPr="00E83FEB">
        <w:t xml:space="preserve"> </w:t>
      </w:r>
      <w:r>
        <w:t xml:space="preserve">в указанном каталоге загрузки и соответствующего параметрам периода формирования, указанным в документе. После того, как соответствующие файлы найдены, производится их чтение с проверкой на соответствие </w:t>
      </w:r>
      <w:proofErr w:type="spellStart"/>
      <w:r>
        <w:rPr>
          <w:lang w:val="en-US"/>
        </w:rPr>
        <w:t>xsd</w:t>
      </w:r>
      <w:proofErr w:type="spellEnd"/>
      <w:r>
        <w:t>-схеме (соответствие формату обмена данными с ПИАО). При наличии ошибок файл не будет записан в присоединенные файлы, на вкладке «Протокол» будет выведен протокол ошибок, который необходимо передать в ВИС для устранения ошибок, а документ перевести в статус «Аннулирован» по кнопке статусной модели «Аннулировать», подробнее см. п.9.</w:t>
      </w:r>
    </w:p>
    <w:p w14:paraId="07690CDD" w14:textId="77777777" w:rsidR="00181492" w:rsidRDefault="00920D42" w:rsidP="00181492">
      <w:pPr>
        <w:ind w:firstLine="0"/>
      </w:pPr>
      <w:r>
        <w:rPr>
          <w:noProof/>
          <w:lang w:eastAsia="ru-RU"/>
        </w:rPr>
        <w:pict w14:anchorId="36726281">
          <v:shape id="Рисунок 7" o:spid="_x0000_i1033" type="#_x0000_t75" style="width:467.65pt;height:158.95pt;visibility:visible;mso-wrap-style:square">
            <v:imagedata r:id="rId16" o:title=""/>
          </v:shape>
        </w:pict>
      </w:r>
    </w:p>
    <w:p w14:paraId="641F22AB" w14:textId="77777777" w:rsidR="00181492" w:rsidRDefault="00181492" w:rsidP="00181492">
      <w:pPr>
        <w:pStyle w:val="af6"/>
      </w:pPr>
      <w:bookmarkStart w:id="43" w:name="_Toc183688739"/>
      <w:r w:rsidRPr="00EF7F6C">
        <w:lastRenderedPageBreak/>
        <w:t xml:space="preserve">Рисунок </w:t>
      </w:r>
      <w:fldSimple w:instr=" SEQ Рисунок \* ARABIC ">
        <w:r>
          <w:rPr>
            <w:noProof/>
          </w:rPr>
          <w:t>9</w:t>
        </w:r>
      </w:fldSimple>
      <w:r w:rsidRPr="00EF7F6C">
        <w:t xml:space="preserve"> – </w:t>
      </w:r>
      <w:r>
        <w:t>Ошибки при чтении данных из файла загрузки для формирования</w:t>
      </w:r>
      <w:r w:rsidRPr="00EF7F6C">
        <w:t xml:space="preserve"> данных </w:t>
      </w:r>
      <w:r>
        <w:t>из ВИС</w:t>
      </w:r>
      <w:bookmarkEnd w:id="43"/>
    </w:p>
    <w:p w14:paraId="1981F6A8" w14:textId="77777777" w:rsidR="00181492" w:rsidRPr="00B42BAA" w:rsidRDefault="00181492" w:rsidP="00181492">
      <w:r>
        <w:t xml:space="preserve">Если файлы соответствуют </w:t>
      </w:r>
      <w:proofErr w:type="spellStart"/>
      <w:r>
        <w:rPr>
          <w:lang w:val="en-US"/>
        </w:rPr>
        <w:t>xsd</w:t>
      </w:r>
      <w:proofErr w:type="spellEnd"/>
      <w:r>
        <w:t>-схеме и успешно прочитаны, то они записываются в Присоединенные файлы документа, а на вкладке «Объекты обмена» будут отображены имена файлов</w:t>
      </w:r>
    </w:p>
    <w:p w14:paraId="29E03A2A" w14:textId="77777777" w:rsidR="00181492" w:rsidRPr="00780EC3" w:rsidRDefault="00181492" w:rsidP="00181492">
      <w:pPr>
        <w:ind w:firstLine="0"/>
      </w:pPr>
    </w:p>
    <w:p w14:paraId="1A241A67" w14:textId="77777777" w:rsidR="00181492" w:rsidRPr="00EF7F6C" w:rsidRDefault="00873161" w:rsidP="00181492">
      <w:pPr>
        <w:keepNext/>
        <w:ind w:firstLine="0"/>
      </w:pPr>
      <w:r>
        <w:rPr>
          <w:noProof/>
          <w:lang w:eastAsia="ru-RU"/>
        </w:rPr>
        <w:pict w14:anchorId="5D39CDCC">
          <v:shape id="Рисунок 128" o:spid="_x0000_i1034" type="#_x0000_t75" style="width:467.65pt;height:228.85pt;visibility:visible;mso-wrap-style:square">
            <v:imagedata r:id="rId17" o:title=""/>
          </v:shape>
        </w:pict>
      </w:r>
    </w:p>
    <w:p w14:paraId="76159D48" w14:textId="77777777" w:rsidR="00181492" w:rsidRPr="00EF7F6C" w:rsidRDefault="00181492" w:rsidP="00181492">
      <w:pPr>
        <w:pStyle w:val="af6"/>
        <w:rPr>
          <w:sz w:val="24"/>
          <w:szCs w:val="24"/>
        </w:rPr>
      </w:pPr>
      <w:bookmarkStart w:id="44" w:name="_Toc183688740"/>
      <w:r w:rsidRPr="00EF7F6C">
        <w:t xml:space="preserve">Рисунок </w:t>
      </w:r>
      <w:fldSimple w:instr=" SEQ Рисунок \* ARABIC ">
        <w:r>
          <w:rPr>
            <w:noProof/>
          </w:rPr>
          <w:t>10</w:t>
        </w:r>
      </w:fldSimple>
      <w:r w:rsidRPr="00EF7F6C">
        <w:t xml:space="preserve"> – </w:t>
      </w:r>
      <w:r>
        <w:t>Успешное чтение данных файлов загрузки для формирования</w:t>
      </w:r>
      <w:r w:rsidRPr="00EF7F6C">
        <w:t xml:space="preserve"> данных </w:t>
      </w:r>
      <w:r>
        <w:t>единым пакетом из ВИС</w:t>
      </w:r>
      <w:bookmarkEnd w:id="44"/>
    </w:p>
    <w:p w14:paraId="363FD861" w14:textId="77777777" w:rsidR="00181492" w:rsidRDefault="00181492" w:rsidP="00181492">
      <w:pPr>
        <w:pStyle w:val="a0"/>
        <w:ind w:left="0" w:firstLine="567"/>
      </w:pPr>
      <w:r w:rsidRPr="00E32DFA">
        <w:t xml:space="preserve">После успешного чтения файла загрузки, необходимо нажать на кнопку «Сформировать» для формирования пакета на отправку. Одновременно производится форматно-логический контроль предоставленных данных. </w:t>
      </w:r>
      <w:r>
        <w:t>При наличии критичных ошибок по результатам форматно-логического контроля формирование пакета для отправки не будет выполнено, будет выдана ошибка при формировании и на вкладке «Протокол» можно увидеть критичные ошибки. В таком случае необходимо передавать результаты ФЛК (по кнопке «Печать» - «Форматно-логический контроль», подробнее см. п.6 – 7, 9) в ВИС для их устранения.</w:t>
      </w:r>
    </w:p>
    <w:p w14:paraId="4A5CD994" w14:textId="77777777" w:rsidR="00181492" w:rsidRDefault="00181492" w:rsidP="00181492">
      <w:pPr>
        <w:ind w:firstLine="0"/>
      </w:pPr>
      <w:r>
        <w:t xml:space="preserve">При отсутствии критичных ошибок по результатам ФЛК будет сформирован пакет для отправки (имя файла </w:t>
      </w:r>
      <w:r>
        <w:rPr>
          <w:lang w:val="en-US"/>
        </w:rPr>
        <w:t>BIR</w:t>
      </w:r>
      <w:r>
        <w:t xml:space="preserve">) и статус объектов обмена на вкладке «Объекты обмена» будет изменен на «Сформирован». </w:t>
      </w:r>
    </w:p>
    <w:p w14:paraId="6713E286" w14:textId="77777777" w:rsidR="00181492" w:rsidRDefault="00181492" w:rsidP="00181492">
      <w:pPr>
        <w:ind w:firstLine="0"/>
      </w:pPr>
      <w:r>
        <w:t xml:space="preserve">Проводимые проверки по ФЛК описаны в Приложении 1 к данному документу. </w:t>
      </w:r>
    </w:p>
    <w:p w14:paraId="00E60DC5" w14:textId="77777777" w:rsidR="00181492" w:rsidRPr="0022394B" w:rsidRDefault="00181492" w:rsidP="00181492">
      <w:pPr>
        <w:ind w:firstLine="0"/>
      </w:pPr>
      <w:r>
        <w:lastRenderedPageBreak/>
        <w:t>При установленном флажке «Сформировать в Фоне» формирование выполняется в фоновом режиме</w:t>
      </w:r>
    </w:p>
    <w:p w14:paraId="14AADEF0" w14:textId="77777777" w:rsidR="00181492" w:rsidRPr="00EF7F6C" w:rsidRDefault="00873161" w:rsidP="00181492">
      <w:pPr>
        <w:keepNext/>
        <w:ind w:firstLine="0"/>
      </w:pPr>
      <w:r>
        <w:rPr>
          <w:noProof/>
          <w:lang w:eastAsia="ru-RU"/>
        </w:rPr>
        <w:pict w14:anchorId="0D98EA46">
          <v:shape id="Рисунок 131" o:spid="_x0000_i1035" type="#_x0000_t75" style="width:467.65pt;height:251.65pt;visibility:visible;mso-wrap-style:square">
            <v:imagedata r:id="rId18" o:title=""/>
          </v:shape>
        </w:pict>
      </w:r>
    </w:p>
    <w:p w14:paraId="7A3762A5" w14:textId="77777777" w:rsidR="00181492" w:rsidRDefault="00181492" w:rsidP="00181492">
      <w:pPr>
        <w:pStyle w:val="af6"/>
      </w:pPr>
      <w:bookmarkStart w:id="45" w:name="_Toc183688741"/>
      <w:r w:rsidRPr="00EF7F6C">
        <w:t xml:space="preserve">Рисунок </w:t>
      </w:r>
      <w:fldSimple w:instr=" SEQ Рисунок \* ARABIC ">
        <w:r>
          <w:rPr>
            <w:noProof/>
          </w:rPr>
          <w:t>11</w:t>
        </w:r>
      </w:fldSimple>
      <w:r w:rsidRPr="00EF7F6C">
        <w:t xml:space="preserve"> - Формирование </w:t>
      </w:r>
      <w:r>
        <w:t xml:space="preserve">единого </w:t>
      </w:r>
      <w:r w:rsidRPr="00EF7F6C">
        <w:t xml:space="preserve">пакета </w:t>
      </w:r>
      <w:r>
        <w:t xml:space="preserve">из ВИС </w:t>
      </w:r>
      <w:r w:rsidRPr="00EF7F6C">
        <w:t>для отправки</w:t>
      </w:r>
      <w:bookmarkEnd w:id="45"/>
    </w:p>
    <w:p w14:paraId="39D047E5" w14:textId="77777777" w:rsidR="00181492" w:rsidRDefault="00873161" w:rsidP="00181492">
      <w:pPr>
        <w:ind w:firstLine="0"/>
      </w:pPr>
      <w:r>
        <w:rPr>
          <w:noProof/>
          <w:lang w:eastAsia="ru-RU"/>
        </w:rPr>
        <w:pict w14:anchorId="3E6026C4">
          <v:shape id="Рисунок 5" o:spid="_x0000_i1036" type="#_x0000_t75" style="width:467.65pt;height:145.45pt;visibility:visible;mso-wrap-style:square">
            <v:imagedata r:id="rId19" o:title=""/>
          </v:shape>
        </w:pict>
      </w:r>
    </w:p>
    <w:p w14:paraId="0662E64D" w14:textId="77777777" w:rsidR="00181492" w:rsidRDefault="00181492" w:rsidP="00181492">
      <w:pPr>
        <w:pStyle w:val="af6"/>
      </w:pPr>
      <w:bookmarkStart w:id="46" w:name="_Toc183688742"/>
      <w:r w:rsidRPr="00EF7F6C">
        <w:t xml:space="preserve">Рисунок </w:t>
      </w:r>
      <w:fldSimple w:instr=" SEQ Рисунок \* ARABIC ">
        <w:r>
          <w:rPr>
            <w:noProof/>
          </w:rPr>
          <w:t>12</w:t>
        </w:r>
      </w:fldSimple>
      <w:r w:rsidRPr="00EF7F6C">
        <w:t xml:space="preserve"> </w:t>
      </w:r>
      <w:r>
        <w:t>–</w:t>
      </w:r>
      <w:r w:rsidRPr="00EF7F6C">
        <w:t xml:space="preserve"> </w:t>
      </w:r>
      <w:r>
        <w:t>Пример результата формирования единого пакета при наличии критичных ошибок по результатам ФЛК</w:t>
      </w:r>
      <w:bookmarkEnd w:id="46"/>
    </w:p>
    <w:p w14:paraId="1B29BDBD" w14:textId="77777777" w:rsidR="00181492" w:rsidRPr="00E32DFA" w:rsidRDefault="00181492" w:rsidP="00181492"/>
    <w:p w14:paraId="2B60C41E" w14:textId="77777777" w:rsidR="00181492" w:rsidRPr="00E32DFA" w:rsidRDefault="00181492" w:rsidP="00181492">
      <w:pPr>
        <w:pStyle w:val="a0"/>
        <w:keepNext/>
        <w:ind w:firstLine="0"/>
      </w:pPr>
      <w:r>
        <w:lastRenderedPageBreak/>
        <w:t>Результат формирования данных</w:t>
      </w:r>
      <w:r w:rsidRPr="0022394B">
        <w:t xml:space="preserve"> </w:t>
      </w:r>
      <w:r>
        <w:t xml:space="preserve">из ВИС </w:t>
      </w:r>
      <w:r w:rsidRPr="0022394B">
        <w:t>можно посмотреть</w:t>
      </w:r>
      <w:r>
        <w:t xml:space="preserve"> в виде отчетов, установив курсор на строке с анализируемым файлом и</w:t>
      </w:r>
      <w:r w:rsidRPr="0022394B">
        <w:t xml:space="preserve"> нажав на кнопку «Печать» - «</w:t>
      </w:r>
      <w:r>
        <w:t>Результат в</w:t>
      </w:r>
      <w:r w:rsidRPr="0022394B">
        <w:t>ыгрузк</w:t>
      </w:r>
      <w:r>
        <w:t>и</w:t>
      </w:r>
      <w:r w:rsidRPr="0022394B">
        <w:t xml:space="preserve"> в ПИАО»</w:t>
      </w:r>
      <w:r>
        <w:t xml:space="preserve">, «Проверить объект обмена по схеме» и «Форматно-логический контроль». </w:t>
      </w:r>
    </w:p>
    <w:p w14:paraId="3A507F2D" w14:textId="77777777" w:rsidR="00181492" w:rsidRPr="00E32DFA" w:rsidRDefault="00181492" w:rsidP="00181492">
      <w:pPr>
        <w:pStyle w:val="a0"/>
        <w:keepNext/>
        <w:numPr>
          <w:ilvl w:val="0"/>
          <w:numId w:val="0"/>
        </w:numPr>
      </w:pPr>
      <w:r>
        <w:t xml:space="preserve"> </w:t>
      </w:r>
      <w:r w:rsidR="00873161">
        <w:rPr>
          <w:noProof/>
          <w:lang w:eastAsia="ru-RU"/>
        </w:rPr>
        <w:pict w14:anchorId="09BC14E8">
          <v:shape id="Рисунок 130" o:spid="_x0000_i1037" type="#_x0000_t75" style="width:467.65pt;height:237.4pt;visibility:visible;mso-wrap-style:square">
            <v:imagedata r:id="rId20" o:title=""/>
          </v:shape>
        </w:pict>
      </w:r>
    </w:p>
    <w:p w14:paraId="3D2BB7BE" w14:textId="77777777" w:rsidR="00181492" w:rsidRPr="00EF7F6C" w:rsidRDefault="00181492" w:rsidP="00181492">
      <w:pPr>
        <w:pStyle w:val="af6"/>
        <w:rPr>
          <w:sz w:val="24"/>
          <w:szCs w:val="24"/>
        </w:rPr>
      </w:pPr>
      <w:bookmarkStart w:id="47" w:name="_Toc183688743"/>
      <w:r w:rsidRPr="00EF7F6C">
        <w:t xml:space="preserve">Рисунок </w:t>
      </w:r>
      <w:fldSimple w:instr=" SEQ Рисунок \* ARABIC ">
        <w:r>
          <w:rPr>
            <w:noProof/>
          </w:rPr>
          <w:t>13</w:t>
        </w:r>
      </w:fldSimple>
      <w:r w:rsidRPr="00EF7F6C">
        <w:t xml:space="preserve"> – Просмотр </w:t>
      </w:r>
      <w:r>
        <w:t>результатов формирования</w:t>
      </w:r>
      <w:r w:rsidRPr="00EF7F6C">
        <w:t xml:space="preserve"> данных </w:t>
      </w:r>
      <w:r>
        <w:t xml:space="preserve">из ВИС </w:t>
      </w:r>
      <w:r w:rsidRPr="00EF7F6C">
        <w:t>по кнопке «Печать»</w:t>
      </w:r>
      <w:bookmarkEnd w:id="47"/>
    </w:p>
    <w:p w14:paraId="5134B80F" w14:textId="77777777" w:rsidR="00181492" w:rsidRPr="000B3DF2" w:rsidRDefault="00181492" w:rsidP="00181492">
      <w:pPr>
        <w:pStyle w:val="a0"/>
        <w:ind w:left="0" w:firstLine="709"/>
      </w:pPr>
      <w:r w:rsidRPr="000B3DF2">
        <w:t>Проанализировать результаты ФЛК</w:t>
      </w:r>
      <w:r>
        <w:t xml:space="preserve"> по каждому файлу</w:t>
      </w:r>
      <w:r w:rsidRPr="000B3DF2">
        <w:t xml:space="preserve">. </w:t>
      </w:r>
    </w:p>
    <w:p w14:paraId="6E85EE97" w14:textId="77777777" w:rsidR="00181492" w:rsidRDefault="00873161" w:rsidP="00181492">
      <w:pPr>
        <w:ind w:firstLine="0"/>
      </w:pPr>
      <w:r>
        <w:rPr>
          <w:noProof/>
          <w:lang w:eastAsia="ru-RU"/>
        </w:rPr>
        <w:pict w14:anchorId="0F7ACABF">
          <v:shape id="Рисунок 54" o:spid="_x0000_i1038" type="#_x0000_t75" style="width:468.35pt;height:3in;visibility:visible;mso-wrap-style:square">
            <v:imagedata r:id="rId21" o:title=""/>
          </v:shape>
        </w:pict>
      </w:r>
    </w:p>
    <w:p w14:paraId="231EFA36" w14:textId="77777777" w:rsidR="00181492" w:rsidRPr="00D233C3" w:rsidRDefault="00181492" w:rsidP="00181492">
      <w:pPr>
        <w:ind w:left="927" w:hanging="360"/>
        <w:rPr>
          <w:sz w:val="24"/>
          <w:szCs w:val="24"/>
        </w:rPr>
      </w:pPr>
      <w:bookmarkStart w:id="48" w:name="_Toc183688744"/>
      <w:r w:rsidRPr="00EF7F6C">
        <w:lastRenderedPageBreak/>
        <w:t xml:space="preserve">Рисунок </w:t>
      </w:r>
      <w:fldSimple w:instr=" SEQ Рисунок \* ARABIC ">
        <w:r>
          <w:rPr>
            <w:noProof/>
          </w:rPr>
          <w:t>14</w:t>
        </w:r>
      </w:fldSimple>
      <w:r w:rsidRPr="00EF7F6C">
        <w:t xml:space="preserve"> – Просмотр </w:t>
      </w:r>
      <w:r>
        <w:t>результатов ФЛК по</w:t>
      </w:r>
      <w:r w:rsidRPr="00EF7F6C">
        <w:t xml:space="preserve"> данных </w:t>
      </w:r>
      <w:r>
        <w:t>ГК из ВИС</w:t>
      </w:r>
      <w:bookmarkEnd w:id="48"/>
    </w:p>
    <w:p w14:paraId="7671BE0F" w14:textId="77777777" w:rsidR="00181492" w:rsidRPr="00EF7F6C" w:rsidRDefault="00181492" w:rsidP="00181492">
      <w:pPr>
        <w:pStyle w:val="a0"/>
        <w:ind w:left="0" w:firstLine="709"/>
      </w:pPr>
      <w:r>
        <w:t>Проверить р</w:t>
      </w:r>
      <w:r w:rsidRPr="00EF7F6C">
        <w:t>езультат формирования данных</w:t>
      </w:r>
      <w:r>
        <w:t xml:space="preserve"> по каждому типу данных</w:t>
      </w:r>
      <w:r w:rsidRPr="00EF7F6C">
        <w:t>:</w:t>
      </w:r>
    </w:p>
    <w:p w14:paraId="04953A7E" w14:textId="77777777" w:rsidR="00181492" w:rsidRPr="00EF7F6C" w:rsidRDefault="00873161" w:rsidP="00181492">
      <w:pPr>
        <w:keepNext/>
        <w:ind w:firstLine="0"/>
      </w:pPr>
      <w:r>
        <w:rPr>
          <w:noProof/>
        </w:rPr>
        <w:pict w14:anchorId="74C0B948">
          <v:shape id="Рисунок 55" o:spid="_x0000_s1130" type="#_x0000_t75" style="position:absolute;left:0;text-align:left;margin-left:-.3pt;margin-top:0;width:467.75pt;height:206.15pt;z-index: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22" o:title=""/>
            <w10:wrap type="topAndBottom"/>
          </v:shape>
        </w:pict>
      </w:r>
    </w:p>
    <w:p w14:paraId="6BF19CC2" w14:textId="77777777" w:rsidR="00181492" w:rsidRDefault="00181492" w:rsidP="00181492">
      <w:pPr>
        <w:pStyle w:val="a0"/>
        <w:numPr>
          <w:ilvl w:val="0"/>
          <w:numId w:val="0"/>
        </w:numPr>
        <w:ind w:left="709"/>
      </w:pPr>
      <w:bookmarkStart w:id="49" w:name="_Toc183688745"/>
      <w:r w:rsidRPr="00EF7F6C">
        <w:t xml:space="preserve">Рисунок </w:t>
      </w:r>
      <w:fldSimple w:instr=" SEQ Рисунок \* ARABIC ">
        <w:r>
          <w:rPr>
            <w:noProof/>
          </w:rPr>
          <w:t>15</w:t>
        </w:r>
      </w:fldSimple>
      <w:r w:rsidRPr="00EF7F6C">
        <w:t xml:space="preserve"> - Результат формирования данных </w:t>
      </w:r>
      <w:r>
        <w:t>ГК из ВИС</w:t>
      </w:r>
      <w:bookmarkEnd w:id="49"/>
    </w:p>
    <w:p w14:paraId="2F17A607" w14:textId="77777777" w:rsidR="00181492" w:rsidRDefault="00181492" w:rsidP="00181492">
      <w:pPr>
        <w:pStyle w:val="a0"/>
        <w:ind w:left="0" w:firstLine="709"/>
      </w:pPr>
      <w:r w:rsidRPr="00D233C3">
        <w:t xml:space="preserve">При успешной визуальной проверке результатов формирования и отсутствии критичных ошибок ФЛК необходимо перевести документ на следующий этап нажав кнопку «Передать на отправку», ввести пароль в форму подписания ЭП, нажать на кнопку «Подписать». Документ будет подписан ЭП и переведен в статус </w:t>
      </w:r>
      <w:r>
        <w:t xml:space="preserve">статусной модели </w:t>
      </w:r>
      <w:r w:rsidRPr="00D233C3">
        <w:t>«На отправку».</w:t>
      </w:r>
      <w:r>
        <w:t xml:space="preserve"> </w:t>
      </w:r>
      <w:r w:rsidRPr="000B3DF2">
        <w:t xml:space="preserve">При наличии ошибок передать протокол в ВИС, сохранив его в файл по кнопке </w:t>
      </w:r>
      <w:r w:rsidR="00873161">
        <w:rPr>
          <w:noProof/>
          <w:lang w:eastAsia="ru-RU"/>
        </w:rPr>
        <w:pict w14:anchorId="2090EC54">
          <v:shape id="Рисунок 6" o:spid="_x0000_i1039" type="#_x0000_t75" style="width:22.8pt;height:21.4pt;visibility:visible;mso-wrap-style:square">
            <v:imagedata r:id="rId23" o:title=""/>
          </v:shape>
        </w:pict>
      </w:r>
      <w:r w:rsidRPr="000B3DF2">
        <w:t xml:space="preserve">, для устранения и повторного формирования данных в ВИС, </w:t>
      </w:r>
      <w:r>
        <w:t xml:space="preserve">в поле Комментарий к документу указать причины аннулирования и </w:t>
      </w:r>
      <w:r w:rsidRPr="000B3DF2">
        <w:t>документ перевести в статус «Аннулирован» по кнопке стату</w:t>
      </w:r>
      <w:r>
        <w:t>сной модели «Аннулировать», документ будет переведен в статус статусной модели «Аннулирован».</w:t>
      </w:r>
    </w:p>
    <w:p w14:paraId="39493595" w14:textId="77777777" w:rsidR="00181492" w:rsidRDefault="00873161" w:rsidP="00181492">
      <w:pPr>
        <w:ind w:firstLine="142"/>
      </w:pPr>
      <w:r>
        <w:rPr>
          <w:noProof/>
          <w:lang w:eastAsia="ru-RU"/>
        </w:rPr>
        <w:pict w14:anchorId="72C71F04">
          <v:shape id="Рисунок 8" o:spid="_x0000_i1040" type="#_x0000_t75" style="width:459.1pt;height:67pt;visibility:visible;mso-wrap-style:square">
            <v:imagedata r:id="rId24" o:title=""/>
          </v:shape>
        </w:pict>
      </w:r>
    </w:p>
    <w:p w14:paraId="48996334" w14:textId="77777777" w:rsidR="00181492" w:rsidRDefault="00181492" w:rsidP="00181492">
      <w:pPr>
        <w:pStyle w:val="a0"/>
        <w:numPr>
          <w:ilvl w:val="0"/>
          <w:numId w:val="0"/>
        </w:numPr>
        <w:ind w:left="709"/>
      </w:pPr>
      <w:bookmarkStart w:id="50" w:name="_Toc183688746"/>
      <w:r w:rsidRPr="00EF7F6C">
        <w:t xml:space="preserve">Рисунок </w:t>
      </w:r>
      <w:fldSimple w:instr=" SEQ Рисунок \* ARABIC ">
        <w:r>
          <w:rPr>
            <w:noProof/>
          </w:rPr>
          <w:t>16</w:t>
        </w:r>
      </w:fldSimple>
      <w:r w:rsidRPr="00EF7F6C">
        <w:t xml:space="preserve"> </w:t>
      </w:r>
      <w:r>
        <w:t>–</w:t>
      </w:r>
      <w:r w:rsidRPr="00EF7F6C">
        <w:t xml:space="preserve"> </w:t>
      </w:r>
      <w:r>
        <w:t>Передача на отправку</w:t>
      </w:r>
      <w:r w:rsidRPr="00EF7F6C">
        <w:t xml:space="preserve"> </w:t>
      </w:r>
      <w:r>
        <w:t xml:space="preserve">и аннулирование </w:t>
      </w:r>
      <w:r w:rsidRPr="00EF7F6C">
        <w:t xml:space="preserve">данных </w:t>
      </w:r>
      <w:r>
        <w:t>из ВИС</w:t>
      </w:r>
      <w:bookmarkEnd w:id="50"/>
    </w:p>
    <w:p w14:paraId="3F7FA612" w14:textId="77777777" w:rsidR="00181492" w:rsidRDefault="00181492" w:rsidP="00181492">
      <w:pPr>
        <w:pStyle w:val="a0"/>
        <w:ind w:left="0" w:firstLine="709"/>
      </w:pPr>
      <w:r>
        <w:t xml:space="preserve">Для выполнения отправки </w:t>
      </w:r>
      <w:proofErr w:type="gramStart"/>
      <w:r>
        <w:t>необходимо</w:t>
      </w:r>
      <w:proofErr w:type="gramEnd"/>
      <w:r>
        <w:t xml:space="preserve"> Принять задачу к исполнению для дальнейшей обработки документа</w:t>
      </w:r>
    </w:p>
    <w:p w14:paraId="1F12D4C3" w14:textId="77777777" w:rsidR="00181492" w:rsidRDefault="00873161" w:rsidP="00181492">
      <w:r>
        <w:rPr>
          <w:noProof/>
          <w:lang w:eastAsia="ru-RU"/>
        </w:rPr>
        <w:lastRenderedPageBreak/>
        <w:pict w14:anchorId="5BFDC7C0">
          <v:shape id="Рисунок 57" o:spid="_x0000_i1041" type="#_x0000_t75" style="width:326.5pt;height:67pt;visibility:visible;mso-wrap-style:square">
            <v:imagedata r:id="rId25" o:title=""/>
          </v:shape>
        </w:pict>
      </w:r>
    </w:p>
    <w:p w14:paraId="3078F69C" w14:textId="77777777" w:rsidR="00181492" w:rsidRPr="00E21F69" w:rsidRDefault="00181492" w:rsidP="00181492">
      <w:pPr>
        <w:pStyle w:val="a0"/>
        <w:numPr>
          <w:ilvl w:val="0"/>
          <w:numId w:val="0"/>
        </w:numPr>
        <w:ind w:left="709"/>
      </w:pPr>
      <w:bookmarkStart w:id="51" w:name="_Toc183688747"/>
      <w:r w:rsidRPr="00EF7F6C">
        <w:t xml:space="preserve">Рисунок </w:t>
      </w:r>
      <w:fldSimple w:instr=" SEQ Рисунок \* ARABIC ">
        <w:r>
          <w:rPr>
            <w:noProof/>
          </w:rPr>
          <w:t>17</w:t>
        </w:r>
      </w:fldSimple>
      <w:r w:rsidRPr="00EF7F6C">
        <w:t xml:space="preserve"> </w:t>
      </w:r>
      <w:r>
        <w:t>–</w:t>
      </w:r>
      <w:r w:rsidRPr="00EF7F6C">
        <w:t xml:space="preserve"> </w:t>
      </w:r>
      <w:r>
        <w:t>Принятие задачи к исполнению для отправки</w:t>
      </w:r>
      <w:r w:rsidRPr="00EF7F6C">
        <w:t xml:space="preserve"> данных </w:t>
      </w:r>
      <w:r>
        <w:t>из ВИС в ПИАО</w:t>
      </w:r>
      <w:bookmarkEnd w:id="51"/>
    </w:p>
    <w:p w14:paraId="2B999A3C" w14:textId="77777777" w:rsidR="00181492" w:rsidRPr="00EF7F6C" w:rsidRDefault="00181492" w:rsidP="00181492">
      <w:pPr>
        <w:pStyle w:val="a0"/>
        <w:ind w:left="0" w:firstLine="709"/>
      </w:pPr>
      <w:r>
        <w:t>Н</w:t>
      </w:r>
      <w:r w:rsidRPr="00EF7F6C">
        <w:t>ажать на кнопку «Отправ</w:t>
      </w:r>
      <w:r>
        <w:t>ить» для отправки пакета в ПИАО, при этом в документе будет установлен статус объектов обмена «Отправлен»</w:t>
      </w:r>
    </w:p>
    <w:p w14:paraId="3EBEC84A" w14:textId="77777777" w:rsidR="00181492" w:rsidRPr="00EF7F6C" w:rsidRDefault="00873161" w:rsidP="00181492">
      <w:pPr>
        <w:keepNext/>
        <w:ind w:firstLine="0"/>
      </w:pPr>
      <w:r>
        <w:rPr>
          <w:noProof/>
          <w:lang w:eastAsia="ru-RU"/>
        </w:rPr>
        <w:pict w14:anchorId="31E4EEC9">
          <v:shape id="Рисунок 132" o:spid="_x0000_i1042" type="#_x0000_t75" style="width:467.65pt;height:221pt;visibility:visible;mso-wrap-style:square">
            <v:imagedata r:id="rId26" o:title=""/>
          </v:shape>
        </w:pict>
      </w:r>
    </w:p>
    <w:p w14:paraId="38168637" w14:textId="77777777" w:rsidR="00181492" w:rsidRPr="00EF7F6C" w:rsidRDefault="00181492" w:rsidP="00181492">
      <w:pPr>
        <w:pStyle w:val="af6"/>
      </w:pPr>
      <w:bookmarkStart w:id="52" w:name="_Toc183688748"/>
      <w:r w:rsidRPr="00EF7F6C">
        <w:t xml:space="preserve">Рисунок </w:t>
      </w:r>
      <w:fldSimple w:instr=" SEQ Рисунок \* ARABIC ">
        <w:r>
          <w:rPr>
            <w:noProof/>
          </w:rPr>
          <w:t>18</w:t>
        </w:r>
      </w:fldSimple>
      <w:r w:rsidRPr="00EF7F6C">
        <w:t xml:space="preserve"> – Отправка</w:t>
      </w:r>
      <w:r>
        <w:t xml:space="preserve"> единого пакета по данным из ВИС</w:t>
      </w:r>
      <w:r w:rsidRPr="0006365F">
        <w:t xml:space="preserve"> </w:t>
      </w:r>
      <w:r w:rsidRPr="00EF7F6C">
        <w:t>в ПИАО</w:t>
      </w:r>
      <w:bookmarkEnd w:id="52"/>
    </w:p>
    <w:p w14:paraId="5327C2D2" w14:textId="77777777" w:rsidR="00181492" w:rsidRPr="00AF695B" w:rsidRDefault="00181492" w:rsidP="00181492">
      <w:pPr>
        <w:pStyle w:val="a0"/>
        <w:ind w:left="0" w:firstLine="709"/>
      </w:pPr>
      <w:r w:rsidRPr="00AF695B">
        <w:t>Закрыть документ по кнопке «Закрыть».</w:t>
      </w:r>
    </w:p>
    <w:p w14:paraId="3769E023" w14:textId="77777777" w:rsidR="00181492" w:rsidRDefault="00181492" w:rsidP="00181492">
      <w:pPr>
        <w:pStyle w:val="a0"/>
        <w:ind w:left="0" w:firstLine="709"/>
      </w:pPr>
      <w:r>
        <w:t xml:space="preserve">Через 2 – 5 минут открыть документ. </w:t>
      </w:r>
      <w:r w:rsidRPr="00AF695B">
        <w:t>Документ после получения ИС ответа от ЕСМВ автоматически переводится в статус «Получено».</w:t>
      </w:r>
      <w:r>
        <w:t xml:space="preserve"> Если получен статус объектов обмена «Ошибка обработки» - повторить действия с п.11. Или в списке документов «Экспорт данных из ВИС в ПИАО» нажимать с периодичностью 1 раз в 2 – 5 минут кнопку </w:t>
      </w:r>
      <w:r>
        <w:rPr>
          <w:lang w:val="en-US"/>
        </w:rPr>
        <w:t>F</w:t>
      </w:r>
      <w:r w:rsidRPr="00527333">
        <w:t>5</w:t>
      </w:r>
      <w:r>
        <w:t xml:space="preserve"> или Еще – Обновить, ожидая получения статуса объектов обмена «Получен»</w:t>
      </w:r>
    </w:p>
    <w:p w14:paraId="73C85D21" w14:textId="77777777" w:rsidR="00181492" w:rsidRDefault="00873161" w:rsidP="00181492">
      <w:pPr>
        <w:ind w:left="-567" w:firstLine="0"/>
      </w:pPr>
      <w:r>
        <w:rPr>
          <w:noProof/>
          <w:lang w:eastAsia="ru-RU"/>
        </w:rPr>
        <w:lastRenderedPageBreak/>
        <w:pict w14:anchorId="36A96D49">
          <v:shape id="Рисунок 96" o:spid="_x0000_i1043" type="#_x0000_t75" style="width:525.4pt;height:158.95pt;visibility:visible;mso-wrap-style:square">
            <v:imagedata r:id="rId27" o:title=""/>
          </v:shape>
        </w:pict>
      </w:r>
    </w:p>
    <w:p w14:paraId="68A9A097" w14:textId="77777777" w:rsidR="00181492" w:rsidRDefault="00181492" w:rsidP="00181492">
      <w:pPr>
        <w:pStyle w:val="af6"/>
      </w:pPr>
      <w:bookmarkStart w:id="53" w:name="_Toc183688749"/>
      <w:r w:rsidRPr="00EF7F6C">
        <w:t xml:space="preserve">Рисунок </w:t>
      </w:r>
      <w:fldSimple w:instr=" SEQ Рисунок \* ARABIC ">
        <w:r>
          <w:rPr>
            <w:noProof/>
          </w:rPr>
          <w:t>19</w:t>
        </w:r>
      </w:fldSimple>
      <w:r w:rsidRPr="00EF7F6C">
        <w:t xml:space="preserve"> – </w:t>
      </w:r>
      <w:r>
        <w:t>Проверка статуса отправки</w:t>
      </w:r>
      <w:bookmarkEnd w:id="53"/>
    </w:p>
    <w:p w14:paraId="4E82A662" w14:textId="77777777" w:rsidR="00181492" w:rsidRPr="00081EA1" w:rsidRDefault="00181492" w:rsidP="00181492"/>
    <w:p w14:paraId="0535DC2A" w14:textId="77777777" w:rsidR="00181492" w:rsidRDefault="00873161" w:rsidP="00181492">
      <w:pPr>
        <w:ind w:firstLine="0"/>
      </w:pPr>
      <w:r>
        <w:rPr>
          <w:noProof/>
          <w:lang w:eastAsia="ru-RU"/>
        </w:rPr>
        <w:pict w14:anchorId="1CD26250">
          <v:shape id="Рисунок 133" o:spid="_x0000_i1044" type="#_x0000_t75" style="width:467.65pt;height:226.7pt;visibility:visible;mso-wrap-style:square">
            <v:imagedata r:id="rId28" o:title=""/>
          </v:shape>
        </w:pict>
      </w:r>
    </w:p>
    <w:p w14:paraId="7E4BF392" w14:textId="77777777" w:rsidR="00181492" w:rsidRDefault="00181492" w:rsidP="00181492">
      <w:pPr>
        <w:pStyle w:val="af6"/>
      </w:pPr>
      <w:bookmarkStart w:id="54" w:name="_Toc183688750"/>
      <w:r w:rsidRPr="00EF7F6C">
        <w:t xml:space="preserve">Рисунок </w:t>
      </w:r>
      <w:fldSimple w:instr=" SEQ Рисунок \* ARABIC ">
        <w:r>
          <w:rPr>
            <w:noProof/>
          </w:rPr>
          <w:t>20</w:t>
        </w:r>
      </w:fldSimple>
      <w:r w:rsidRPr="00EF7F6C">
        <w:t xml:space="preserve"> – </w:t>
      </w:r>
      <w:r>
        <w:t>Успешный статус получения пакета на стороне ПИАО</w:t>
      </w:r>
      <w:bookmarkEnd w:id="54"/>
    </w:p>
    <w:p w14:paraId="42CC30B5" w14:textId="77777777" w:rsidR="00181492" w:rsidRDefault="00181492" w:rsidP="00181492">
      <w:pPr>
        <w:pStyle w:val="a0"/>
        <w:ind w:left="0" w:firstLine="709"/>
      </w:pPr>
      <w:r w:rsidRPr="00E21F69">
        <w:t>Нажать на кнопку</w:t>
      </w:r>
      <w:r>
        <w:t xml:space="preserve"> статусной модели</w:t>
      </w:r>
      <w:r w:rsidRPr="00E21F69">
        <w:t xml:space="preserve"> «Отправить». Документ будет переведен в статус</w:t>
      </w:r>
      <w:r>
        <w:t xml:space="preserve"> статусной модели</w:t>
      </w:r>
      <w:r w:rsidRPr="00E21F69">
        <w:t xml:space="preserve"> «</w:t>
      </w:r>
      <w:r>
        <w:t>Отправлен</w:t>
      </w:r>
      <w:r w:rsidRPr="00E21F69">
        <w:t>».</w:t>
      </w:r>
    </w:p>
    <w:p w14:paraId="2E757595" w14:textId="77777777" w:rsidR="00181492" w:rsidRDefault="00873161" w:rsidP="00181492">
      <w:r>
        <w:rPr>
          <w:noProof/>
          <w:lang w:eastAsia="ru-RU"/>
        </w:rPr>
        <w:pict w14:anchorId="4E1253E7">
          <v:shape id="Рисунок 59" o:spid="_x0000_i1045" type="#_x0000_t75" style="width:258.05pt;height:99.1pt;visibility:visible;mso-wrap-style:square">
            <v:imagedata r:id="rId29" o:title=""/>
          </v:shape>
        </w:pict>
      </w:r>
    </w:p>
    <w:p w14:paraId="6B2CA932" w14:textId="77777777" w:rsidR="00181492" w:rsidRPr="00E21F69" w:rsidRDefault="00181492" w:rsidP="00181492">
      <w:pPr>
        <w:pStyle w:val="af6"/>
      </w:pPr>
      <w:bookmarkStart w:id="55" w:name="_Toc183688751"/>
      <w:r w:rsidRPr="00EF7F6C">
        <w:lastRenderedPageBreak/>
        <w:t xml:space="preserve">Рисунок </w:t>
      </w:r>
      <w:fldSimple w:instr=" SEQ Рисунок \* ARABIC ">
        <w:r>
          <w:rPr>
            <w:noProof/>
          </w:rPr>
          <w:t>21</w:t>
        </w:r>
      </w:fldSimple>
      <w:r w:rsidRPr="00EF7F6C">
        <w:t xml:space="preserve"> – </w:t>
      </w:r>
      <w:r>
        <w:t>Завершение отправки</w:t>
      </w:r>
      <w:r w:rsidRPr="00EF7F6C">
        <w:t xml:space="preserve"> данных </w:t>
      </w:r>
      <w:r>
        <w:t>из ВИС</w:t>
      </w:r>
      <w:r w:rsidRPr="0006365F">
        <w:t xml:space="preserve"> </w:t>
      </w:r>
      <w:r>
        <w:t xml:space="preserve">единым пакетом </w:t>
      </w:r>
      <w:r w:rsidRPr="00EF7F6C">
        <w:t>в ПИАО</w:t>
      </w:r>
      <w:bookmarkEnd w:id="55"/>
    </w:p>
    <w:p w14:paraId="2B63DBBA" w14:textId="77777777" w:rsidR="00181492" w:rsidRDefault="00181492" w:rsidP="00181492">
      <w:pPr>
        <w:pStyle w:val="a0"/>
        <w:ind w:left="0" w:firstLine="709"/>
      </w:pPr>
      <w:r w:rsidRPr="00AF695B">
        <w:t>Закрыть документ по кнопке «Закрыть».</w:t>
      </w:r>
    </w:p>
    <w:p w14:paraId="30F12C16" w14:textId="77777777" w:rsidR="00181492" w:rsidRDefault="00181492" w:rsidP="00181492">
      <w:pPr>
        <w:pStyle w:val="a0"/>
        <w:sectPr w:rsidR="00181492" w:rsidSect="005C0AD7">
          <w:headerReference w:type="default" r:id="rId30"/>
          <w:footerReference w:type="first" r:id="rId3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2F3526B4" w14:textId="77777777" w:rsidR="00181492" w:rsidRPr="00033932" w:rsidRDefault="00181492" w:rsidP="007466A0">
      <w:pPr>
        <w:pStyle w:val="1"/>
        <w:numPr>
          <w:ilvl w:val="0"/>
          <w:numId w:val="0"/>
        </w:numPr>
        <w:spacing w:line="276" w:lineRule="auto"/>
        <w:rPr>
          <w:b w:val="0"/>
        </w:rPr>
      </w:pPr>
      <w:bookmarkStart w:id="56" w:name="_Toc183680625"/>
      <w:bookmarkStart w:id="57" w:name="_Toc194755241"/>
      <w:r w:rsidRPr="00140AF2">
        <w:lastRenderedPageBreak/>
        <w:t>Приложение 1</w:t>
      </w:r>
      <w:bookmarkEnd w:id="56"/>
      <w:r w:rsidR="007466A0">
        <w:t xml:space="preserve">. </w:t>
      </w:r>
      <w:bookmarkStart w:id="58" w:name="_Toc183680626"/>
      <w:r w:rsidRPr="00033932">
        <w:t>Проверки, проводимые при форматно-логическом контроле</w:t>
      </w:r>
      <w:bookmarkEnd w:id="57"/>
      <w:bookmarkEnd w:id="5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8"/>
        <w:gridCol w:w="1226"/>
        <w:gridCol w:w="1810"/>
        <w:gridCol w:w="3753"/>
        <w:gridCol w:w="1394"/>
      </w:tblGrid>
      <w:tr w:rsidR="007C18D9" w:rsidRPr="007466A0" w14:paraId="036E3017" w14:textId="77777777">
        <w:trPr>
          <w:trHeight w:val="454"/>
          <w:tblHeader/>
        </w:trPr>
        <w:tc>
          <w:tcPr>
            <w:tcW w:w="1413" w:type="dxa"/>
            <w:shd w:val="clear" w:color="auto" w:fill="D9D9D9"/>
          </w:tcPr>
          <w:p w14:paraId="251A91A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7466A0">
              <w:rPr>
                <w:b/>
                <w:bCs/>
                <w:sz w:val="24"/>
                <w:szCs w:val="24"/>
              </w:rPr>
              <w:t>Тип данных</w:t>
            </w:r>
          </w:p>
        </w:tc>
        <w:tc>
          <w:tcPr>
            <w:tcW w:w="1247" w:type="dxa"/>
            <w:shd w:val="clear" w:color="auto" w:fill="D9D9D9"/>
          </w:tcPr>
          <w:p w14:paraId="0752410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7466A0">
              <w:rPr>
                <w:b/>
                <w:bCs/>
                <w:sz w:val="24"/>
                <w:szCs w:val="24"/>
              </w:rPr>
              <w:t>Блок</w:t>
            </w:r>
          </w:p>
        </w:tc>
        <w:tc>
          <w:tcPr>
            <w:tcW w:w="1843" w:type="dxa"/>
            <w:shd w:val="clear" w:color="auto" w:fill="D9D9D9"/>
          </w:tcPr>
          <w:p w14:paraId="7994A9F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7466A0">
              <w:rPr>
                <w:b/>
                <w:bCs/>
                <w:sz w:val="24"/>
                <w:szCs w:val="24"/>
              </w:rPr>
              <w:t>Имя реквизита</w:t>
            </w:r>
          </w:p>
        </w:tc>
        <w:tc>
          <w:tcPr>
            <w:tcW w:w="3827" w:type="dxa"/>
            <w:shd w:val="clear" w:color="auto" w:fill="D9D9D9"/>
          </w:tcPr>
          <w:p w14:paraId="57484F9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7466A0">
              <w:rPr>
                <w:b/>
                <w:bCs/>
                <w:sz w:val="24"/>
                <w:szCs w:val="24"/>
              </w:rPr>
              <w:t>Описание проверки</w:t>
            </w:r>
          </w:p>
        </w:tc>
        <w:tc>
          <w:tcPr>
            <w:tcW w:w="1418" w:type="dxa"/>
            <w:shd w:val="clear" w:color="auto" w:fill="D9D9D9"/>
          </w:tcPr>
          <w:p w14:paraId="0C21B01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7466A0">
              <w:rPr>
                <w:b/>
                <w:bCs/>
                <w:sz w:val="24"/>
                <w:szCs w:val="24"/>
              </w:rPr>
              <w:t>Уровень проверки</w:t>
            </w:r>
          </w:p>
        </w:tc>
      </w:tr>
      <w:tr w:rsidR="007C18D9" w:rsidRPr="007466A0" w14:paraId="5537BFF6" w14:textId="77777777" w:rsidTr="007466A0">
        <w:tc>
          <w:tcPr>
            <w:tcW w:w="1413" w:type="dxa"/>
            <w:shd w:val="clear" w:color="auto" w:fill="auto"/>
            <w:vAlign w:val="bottom"/>
          </w:tcPr>
          <w:p w14:paraId="353796E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0A41C3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22DC3C9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GK_Data_B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60CF39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Должно быть равно первому числу месяца от Даты окончания выборки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9EA1BC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4F1E8083" w14:textId="77777777" w:rsidTr="007466A0">
        <w:tc>
          <w:tcPr>
            <w:tcW w:w="1413" w:type="dxa"/>
            <w:shd w:val="clear" w:color="auto" w:fill="auto"/>
            <w:vAlign w:val="bottom"/>
          </w:tcPr>
          <w:p w14:paraId="56CC1C1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F5E11B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06D998C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GK_Data_E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4C5FBD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Должно быть заполнено и меньше текущей даты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A5BCEF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650D0C51" w14:textId="77777777" w:rsidTr="007466A0">
        <w:tc>
          <w:tcPr>
            <w:tcW w:w="1413" w:type="dxa"/>
            <w:shd w:val="clear" w:color="auto" w:fill="auto"/>
            <w:vAlign w:val="bottom"/>
          </w:tcPr>
          <w:p w14:paraId="60350BB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E0E409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33CFEE8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Kods_OKUD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AFE10E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значение = "0504072"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FDB245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151B6DB2" w14:textId="77777777" w:rsidTr="007466A0">
        <w:tc>
          <w:tcPr>
            <w:tcW w:w="1413" w:type="dxa"/>
            <w:shd w:val="clear" w:color="auto" w:fill="auto"/>
            <w:vAlign w:val="bottom"/>
          </w:tcPr>
          <w:p w14:paraId="409E77E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A6B027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164B048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Kods_OKEI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6FA3CD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значение = "383"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8FDA12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38AEB118" w14:textId="77777777" w:rsidTr="007466A0">
        <w:tc>
          <w:tcPr>
            <w:tcW w:w="1413" w:type="dxa"/>
            <w:shd w:val="clear" w:color="auto" w:fill="auto"/>
            <w:vAlign w:val="bottom"/>
          </w:tcPr>
          <w:p w14:paraId="584BFF0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684C18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5E016B8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bookmarkStart w:id="59" w:name="RANGE!C9"/>
            <w:proofErr w:type="spellStart"/>
            <w:r w:rsidRPr="007466A0">
              <w:rPr>
                <w:color w:val="000000"/>
                <w:sz w:val="24"/>
                <w:szCs w:val="24"/>
              </w:rPr>
              <w:t>GK_Kod_Uchrezd</w:t>
            </w:r>
            <w:bookmarkEnd w:id="59"/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785F95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заполнение и длину = 8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9BAA73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57F299ED" w14:textId="77777777" w:rsidTr="007466A0">
        <w:tc>
          <w:tcPr>
            <w:tcW w:w="1413" w:type="dxa"/>
            <w:shd w:val="clear" w:color="auto" w:fill="auto"/>
            <w:vAlign w:val="bottom"/>
          </w:tcPr>
          <w:p w14:paraId="20CCA8B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670EA1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14D05E8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GK_Uchrezd_INN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8C6238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заполнение и длину = 10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44EA3E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0751E209" w14:textId="77777777" w:rsidTr="007466A0">
        <w:tc>
          <w:tcPr>
            <w:tcW w:w="1413" w:type="dxa"/>
            <w:shd w:val="clear" w:color="auto" w:fill="auto"/>
            <w:vAlign w:val="bottom"/>
          </w:tcPr>
          <w:p w14:paraId="1107FE1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AABFF9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33791D0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GK_Uchrezd_KPP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85B28A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заполнение и длину = 9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C334E5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1E6F62D1" w14:textId="77777777" w:rsidTr="007466A0">
        <w:tc>
          <w:tcPr>
            <w:tcW w:w="1413" w:type="dxa"/>
            <w:shd w:val="clear" w:color="auto" w:fill="auto"/>
            <w:vAlign w:val="bottom"/>
          </w:tcPr>
          <w:p w14:paraId="6B59392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8F35F3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0B99BCF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GK_Uchred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3F2473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заполнение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0A2BE6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56894E01" w14:textId="77777777" w:rsidTr="007466A0">
        <w:tc>
          <w:tcPr>
            <w:tcW w:w="1413" w:type="dxa"/>
            <w:shd w:val="clear" w:color="auto" w:fill="auto"/>
            <w:vAlign w:val="bottom"/>
          </w:tcPr>
          <w:p w14:paraId="322EA6E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2C5772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2C791CD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GK_Kod_Bud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D5324E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значение 00000001, 00000876, 00000878, 00000878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9BB03B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7240D5F6" w14:textId="77777777" w:rsidTr="007466A0">
        <w:tc>
          <w:tcPr>
            <w:tcW w:w="1413" w:type="dxa"/>
            <w:shd w:val="clear" w:color="auto" w:fill="auto"/>
            <w:vAlign w:val="bottom"/>
          </w:tcPr>
          <w:p w14:paraId="6C8258B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F93962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3BF4AFF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GK_Bud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510318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заполнение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94835B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398A0906" w14:textId="77777777" w:rsidTr="007466A0">
        <w:tc>
          <w:tcPr>
            <w:tcW w:w="1413" w:type="dxa"/>
            <w:shd w:val="clear" w:color="auto" w:fill="auto"/>
            <w:vAlign w:val="bottom"/>
          </w:tcPr>
          <w:p w14:paraId="3C5D389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F50432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252C402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GK_Kod_Glav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DA4DE1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заполнение и длину 3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8EA249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2376D448" w14:textId="77777777" w:rsidTr="007466A0">
        <w:tc>
          <w:tcPr>
            <w:tcW w:w="1413" w:type="dxa"/>
            <w:shd w:val="clear" w:color="auto" w:fill="auto"/>
            <w:vAlign w:val="bottom"/>
          </w:tcPr>
          <w:p w14:paraId="7F88FB0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51413B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2E442B6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GK_Glav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842719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заполнение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80CF09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7A5D6F29" w14:textId="77777777" w:rsidTr="007466A0">
        <w:tc>
          <w:tcPr>
            <w:tcW w:w="1413" w:type="dxa"/>
            <w:shd w:val="clear" w:color="auto" w:fill="auto"/>
            <w:vAlign w:val="bottom"/>
          </w:tcPr>
          <w:p w14:paraId="20BA98B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1814DB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488E556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GK_Ed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76ED23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значение = "руб."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1836F9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5D18730E" w14:textId="77777777" w:rsidTr="007466A0">
        <w:tc>
          <w:tcPr>
            <w:tcW w:w="1413" w:type="dxa"/>
            <w:shd w:val="clear" w:color="auto" w:fill="auto"/>
            <w:vAlign w:val="bottom"/>
          </w:tcPr>
          <w:p w14:paraId="6D7E80A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919DA1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5FD054F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GK_DocType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6591CF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значение 0 или 1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3B90C4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6B46559D" w14:textId="77777777" w:rsidTr="007466A0">
        <w:tc>
          <w:tcPr>
            <w:tcW w:w="1413" w:type="dxa"/>
            <w:shd w:val="clear" w:color="auto" w:fill="auto"/>
            <w:vAlign w:val="bottom"/>
          </w:tcPr>
          <w:p w14:paraId="0E02BE9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A55C2C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671D262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GK_Priznak_Ok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44E71C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значение 0 или 1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0709D1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23AE5694" w14:textId="77777777" w:rsidTr="007466A0">
        <w:tc>
          <w:tcPr>
            <w:tcW w:w="1413" w:type="dxa"/>
            <w:shd w:val="clear" w:color="auto" w:fill="auto"/>
            <w:vAlign w:val="bottom"/>
          </w:tcPr>
          <w:p w14:paraId="044F49F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0D5722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78931D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548C4E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наличие счета в плане счетов ЭБ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3B7225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19513C1B" w14:textId="77777777" w:rsidTr="007466A0">
        <w:tc>
          <w:tcPr>
            <w:tcW w:w="1413" w:type="dxa"/>
            <w:shd w:val="clear" w:color="auto" w:fill="auto"/>
            <w:vAlign w:val="bottom"/>
          </w:tcPr>
          <w:p w14:paraId="723C2AD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944EB2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3FDF7A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113B71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в записях забалансовых счетов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C64926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01A7D9F8" w14:textId="77777777" w:rsidTr="007466A0">
        <w:tc>
          <w:tcPr>
            <w:tcW w:w="1413" w:type="dxa"/>
            <w:shd w:val="clear" w:color="auto" w:fill="auto"/>
            <w:vAlign w:val="bottom"/>
          </w:tcPr>
          <w:p w14:paraId="5C7BA49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E66D57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A189D3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D54E09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использование группы счетов на уровне 1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C37BF0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17AC3B80" w14:textId="77777777" w:rsidTr="007466A0">
        <w:tc>
          <w:tcPr>
            <w:tcW w:w="1413" w:type="dxa"/>
            <w:shd w:val="clear" w:color="auto" w:fill="auto"/>
            <w:vAlign w:val="bottom"/>
          </w:tcPr>
          <w:p w14:paraId="1F61A69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040716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34B688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EF4E42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использование счета с субсчетом на уровнях 2-5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3E1C76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1F3F7B71" w14:textId="77777777" w:rsidTr="007466A0">
        <w:tc>
          <w:tcPr>
            <w:tcW w:w="1413" w:type="dxa"/>
            <w:shd w:val="clear" w:color="auto" w:fill="auto"/>
            <w:vAlign w:val="bottom"/>
          </w:tcPr>
          <w:p w14:paraId="457358F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529EAA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41BF57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Grup_KFO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FA4A62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значение 1 - 7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A88054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1D88326F" w14:textId="77777777" w:rsidTr="007466A0">
        <w:tc>
          <w:tcPr>
            <w:tcW w:w="1413" w:type="dxa"/>
            <w:shd w:val="clear" w:color="auto" w:fill="auto"/>
            <w:vAlign w:val="bottom"/>
          </w:tcPr>
          <w:p w14:paraId="616F612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8F03EB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3A1AE0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Grup_KFO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C9DC59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на заполнение на </w:t>
            </w:r>
            <w:r w:rsidRPr="007466A0">
              <w:rPr>
                <w:color w:val="000000"/>
                <w:sz w:val="24"/>
                <w:szCs w:val="24"/>
              </w:rPr>
              <w:lastRenderedPageBreak/>
              <w:t>уровнях 3-5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BB3030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lastRenderedPageBreak/>
              <w:t>Ошибка</w:t>
            </w:r>
          </w:p>
        </w:tc>
      </w:tr>
      <w:tr w:rsidR="007C18D9" w:rsidRPr="007466A0" w14:paraId="75AE1713" w14:textId="77777777" w:rsidTr="007466A0">
        <w:tc>
          <w:tcPr>
            <w:tcW w:w="1413" w:type="dxa"/>
            <w:shd w:val="clear" w:color="auto" w:fill="auto"/>
            <w:vAlign w:val="bottom"/>
          </w:tcPr>
          <w:p w14:paraId="0D038EC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C89934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4E3F7F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Grup_KFO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8AC8B2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значение 0 на уровнях 1-2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E6361D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1A8C979E" w14:textId="77777777" w:rsidTr="007466A0">
        <w:tc>
          <w:tcPr>
            <w:tcW w:w="1413" w:type="dxa"/>
            <w:shd w:val="clear" w:color="auto" w:fill="auto"/>
            <w:vAlign w:val="bottom"/>
          </w:tcPr>
          <w:p w14:paraId="32B8324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F6EC4A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77B579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Grup_KBK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1DB3D2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заполнение на уровнях 4-5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2C5D51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6BEA65A4" w14:textId="77777777" w:rsidTr="007466A0">
        <w:tc>
          <w:tcPr>
            <w:tcW w:w="1413" w:type="dxa"/>
            <w:shd w:val="clear" w:color="auto" w:fill="auto"/>
            <w:vAlign w:val="bottom"/>
          </w:tcPr>
          <w:p w14:paraId="1EA14E1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D3D529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497732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Grup_KBK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12A883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значение 00000000000000000 на уровнях 1-3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7B9BF3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588D0AD2" w14:textId="77777777" w:rsidTr="007466A0">
        <w:tc>
          <w:tcPr>
            <w:tcW w:w="1413" w:type="dxa"/>
            <w:shd w:val="clear" w:color="auto" w:fill="auto"/>
            <w:vAlign w:val="bottom"/>
          </w:tcPr>
          <w:p w14:paraId="1A4A46A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E855B1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D048D2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Grup_OSGU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2A8A89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заполнение на уровне 5, не равно значению 000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B57F63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3FB84D30" w14:textId="77777777" w:rsidTr="007466A0">
        <w:tc>
          <w:tcPr>
            <w:tcW w:w="1413" w:type="dxa"/>
            <w:shd w:val="clear" w:color="auto" w:fill="auto"/>
            <w:vAlign w:val="bottom"/>
          </w:tcPr>
          <w:p w14:paraId="35E503A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DC96CE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363372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Grup_OSGU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047A23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значение 000 на уровнях 1-4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7270A0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5115D393" w14:textId="77777777" w:rsidTr="007466A0">
        <w:tc>
          <w:tcPr>
            <w:tcW w:w="1413" w:type="dxa"/>
            <w:shd w:val="clear" w:color="auto" w:fill="auto"/>
            <w:vAlign w:val="bottom"/>
          </w:tcPr>
          <w:p w14:paraId="1C760F7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83B363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29AF55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JO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5DC2775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наличие номера журнала в справочнике Журналы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869776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7FA3A67A" w14:textId="77777777" w:rsidTr="007466A0">
        <w:tc>
          <w:tcPr>
            <w:tcW w:w="1413" w:type="dxa"/>
            <w:shd w:val="clear" w:color="auto" w:fill="auto"/>
            <w:vAlign w:val="bottom"/>
          </w:tcPr>
          <w:p w14:paraId="4D629A9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AD1C48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C6CA2C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JO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2EAD167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заполнение на уровне 5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14498B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0F4AB383" w14:textId="77777777" w:rsidTr="007466A0">
        <w:tc>
          <w:tcPr>
            <w:tcW w:w="1413" w:type="dxa"/>
            <w:shd w:val="clear" w:color="auto" w:fill="auto"/>
            <w:vAlign w:val="bottom"/>
          </w:tcPr>
          <w:p w14:paraId="44369C2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E10FAC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C726FA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JO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7D312F5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значение "" на уровнях 1-4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2F294F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067CA434" w14:textId="77777777" w:rsidTr="007466A0">
        <w:tc>
          <w:tcPr>
            <w:tcW w:w="1413" w:type="dxa"/>
            <w:shd w:val="clear" w:color="auto" w:fill="auto"/>
            <w:vAlign w:val="bottom"/>
          </w:tcPr>
          <w:p w14:paraId="3FD556E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67372C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606D8C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Level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0FB6B1F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значение от 1 до 5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ED5431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322BD6B7" w14:textId="77777777" w:rsidTr="007466A0">
        <w:tc>
          <w:tcPr>
            <w:tcW w:w="1413" w:type="dxa"/>
            <w:shd w:val="clear" w:color="auto" w:fill="auto"/>
            <w:vAlign w:val="bottom"/>
          </w:tcPr>
          <w:p w14:paraId="76B40B5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4233DF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70D7CF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OstNG_D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B7F947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86EEAA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7C161EE8" w14:textId="77777777" w:rsidTr="007466A0">
        <w:tc>
          <w:tcPr>
            <w:tcW w:w="1413" w:type="dxa"/>
            <w:shd w:val="clear" w:color="auto" w:fill="auto"/>
            <w:vAlign w:val="bottom"/>
          </w:tcPr>
          <w:p w14:paraId="56D8F51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C4009B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FC1837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OstNG_D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DDCC80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9F30BB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738A9846" w14:textId="77777777" w:rsidTr="007466A0">
        <w:tc>
          <w:tcPr>
            <w:tcW w:w="1413" w:type="dxa"/>
            <w:shd w:val="clear" w:color="auto" w:fill="auto"/>
            <w:vAlign w:val="bottom"/>
          </w:tcPr>
          <w:p w14:paraId="77ACB4F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7A796B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34CBCD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OstNG_K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1F6962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BEBE3B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5E82608A" w14:textId="77777777" w:rsidTr="007466A0">
        <w:tc>
          <w:tcPr>
            <w:tcW w:w="1413" w:type="dxa"/>
            <w:shd w:val="clear" w:color="auto" w:fill="auto"/>
            <w:vAlign w:val="bottom"/>
          </w:tcPr>
          <w:p w14:paraId="27009E4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DC401F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38B950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OstNG_K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CE2026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5829B0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748717A7" w14:textId="77777777" w:rsidTr="007466A0">
        <w:tc>
          <w:tcPr>
            <w:tcW w:w="1413" w:type="dxa"/>
            <w:shd w:val="clear" w:color="auto" w:fill="auto"/>
            <w:vAlign w:val="bottom"/>
          </w:tcPr>
          <w:p w14:paraId="4ABE77C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80611D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BE74B4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340E64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</w:t>
            </w:r>
            <w:r w:rsidRPr="007466A0">
              <w:rPr>
                <w:color w:val="000000"/>
                <w:sz w:val="24"/>
                <w:szCs w:val="24"/>
              </w:rPr>
              <w:lastRenderedPageBreak/>
              <w:t xml:space="preserve">уровню 4)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BCDE2E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lastRenderedPageBreak/>
              <w:t>Ошибка</w:t>
            </w:r>
          </w:p>
        </w:tc>
      </w:tr>
      <w:tr w:rsidR="007C18D9" w:rsidRPr="007466A0" w14:paraId="573EA98A" w14:textId="77777777" w:rsidTr="007466A0">
        <w:tc>
          <w:tcPr>
            <w:tcW w:w="1413" w:type="dxa"/>
            <w:shd w:val="clear" w:color="auto" w:fill="auto"/>
            <w:vAlign w:val="bottom"/>
          </w:tcPr>
          <w:p w14:paraId="7DA34A0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C5C62E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F4A5EA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31F064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842017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4C8CCAE4" w14:textId="77777777" w:rsidTr="007466A0">
        <w:tc>
          <w:tcPr>
            <w:tcW w:w="1413" w:type="dxa"/>
            <w:shd w:val="clear" w:color="auto" w:fill="auto"/>
            <w:vAlign w:val="bottom"/>
          </w:tcPr>
          <w:p w14:paraId="19FAEA4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9FA62C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5AC8D5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7B61D2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089ABB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1D7F8EEB" w14:textId="77777777" w:rsidTr="007466A0">
        <w:tc>
          <w:tcPr>
            <w:tcW w:w="1413" w:type="dxa"/>
            <w:shd w:val="clear" w:color="auto" w:fill="auto"/>
            <w:vAlign w:val="bottom"/>
          </w:tcPr>
          <w:p w14:paraId="5050770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9F2239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94C944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9E2212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31E53B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25E16A3B" w14:textId="77777777" w:rsidTr="007466A0">
        <w:tc>
          <w:tcPr>
            <w:tcW w:w="1413" w:type="dxa"/>
            <w:shd w:val="clear" w:color="auto" w:fill="auto"/>
            <w:vAlign w:val="bottom"/>
          </w:tcPr>
          <w:p w14:paraId="419AA09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4109FA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CCA4DE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Oborot_D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81B1DD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4, уровень 4 = итог по уровню 5)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353835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26326BFB" w14:textId="77777777" w:rsidTr="007466A0">
        <w:tc>
          <w:tcPr>
            <w:tcW w:w="1413" w:type="dxa"/>
            <w:shd w:val="clear" w:color="auto" w:fill="auto"/>
            <w:vAlign w:val="bottom"/>
          </w:tcPr>
          <w:p w14:paraId="53B52EE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8D61D9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93A7F2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Oborot_K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42DC03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4, уровень 4 = итог по уровню 5)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A33899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67FBDE51" w14:textId="77777777" w:rsidTr="007466A0">
        <w:tc>
          <w:tcPr>
            <w:tcW w:w="1413" w:type="dxa"/>
            <w:shd w:val="clear" w:color="auto" w:fill="auto"/>
            <w:vAlign w:val="bottom"/>
          </w:tcPr>
          <w:p w14:paraId="7765350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0B12EC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85B85D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OborotNG_D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A2A803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4, уровень 4 = итог по уровню 5)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B86A88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4FA4B958" w14:textId="77777777" w:rsidTr="007466A0">
        <w:tc>
          <w:tcPr>
            <w:tcW w:w="1413" w:type="dxa"/>
            <w:shd w:val="clear" w:color="auto" w:fill="auto"/>
            <w:vAlign w:val="bottom"/>
          </w:tcPr>
          <w:p w14:paraId="448CA7C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30CB19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906C2B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OborotNG_K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368581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4, уровень 4 = итог по уровню 5)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5086F5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5D34B11B" w14:textId="77777777" w:rsidTr="007466A0">
        <w:tc>
          <w:tcPr>
            <w:tcW w:w="1413" w:type="dxa"/>
            <w:shd w:val="clear" w:color="auto" w:fill="auto"/>
            <w:vAlign w:val="bottom"/>
          </w:tcPr>
          <w:p w14:paraId="7D67432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D88155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8A8AE0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_D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2A2A597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</w:t>
            </w:r>
            <w:r w:rsidRPr="007466A0">
              <w:rPr>
                <w:color w:val="000000"/>
                <w:sz w:val="24"/>
                <w:szCs w:val="24"/>
              </w:rPr>
              <w:lastRenderedPageBreak/>
              <w:t xml:space="preserve">уровню 3, уровень 3 = итог по уровню 4)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5B789F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lastRenderedPageBreak/>
              <w:t>Ошибка</w:t>
            </w:r>
          </w:p>
        </w:tc>
      </w:tr>
      <w:tr w:rsidR="007C18D9" w:rsidRPr="007466A0" w14:paraId="1DA12678" w14:textId="77777777" w:rsidTr="007466A0">
        <w:tc>
          <w:tcPr>
            <w:tcW w:w="1413" w:type="dxa"/>
            <w:shd w:val="clear" w:color="auto" w:fill="auto"/>
            <w:vAlign w:val="bottom"/>
          </w:tcPr>
          <w:p w14:paraId="497B339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6783A4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D613FC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_D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36D8FB7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D34620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228D7878" w14:textId="77777777" w:rsidTr="007466A0">
        <w:tc>
          <w:tcPr>
            <w:tcW w:w="1413" w:type="dxa"/>
            <w:shd w:val="clear" w:color="auto" w:fill="auto"/>
            <w:vAlign w:val="bottom"/>
          </w:tcPr>
          <w:p w14:paraId="4A4D9C7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E78570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9AF5A3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_K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272401E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B6A280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464DF4E3" w14:textId="77777777" w:rsidTr="007466A0">
        <w:tc>
          <w:tcPr>
            <w:tcW w:w="1413" w:type="dxa"/>
            <w:shd w:val="clear" w:color="auto" w:fill="auto"/>
            <w:vAlign w:val="bottom"/>
          </w:tcPr>
          <w:p w14:paraId="28535FB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18C04A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39BBA0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_K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583CC1A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на отсутствие отрицательных значений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DDE5AC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3C9D1056" w14:textId="77777777" w:rsidTr="007466A0">
        <w:tc>
          <w:tcPr>
            <w:tcW w:w="1413" w:type="dxa"/>
            <w:shd w:val="clear" w:color="auto" w:fill="auto"/>
            <w:vAlign w:val="bottom"/>
          </w:tcPr>
          <w:p w14:paraId="37B88BD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DD8CB9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106FA3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_K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43BA80E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4EEEA3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7A25B9EF" w14:textId="77777777" w:rsidTr="007466A0">
        <w:tc>
          <w:tcPr>
            <w:tcW w:w="1413" w:type="dxa"/>
            <w:shd w:val="clear" w:color="auto" w:fill="auto"/>
            <w:vAlign w:val="bottom"/>
          </w:tcPr>
          <w:p w14:paraId="7088757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E0FB90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C3A87E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IT_OstNG_D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C7B950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C1058A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52E178C5" w14:textId="77777777" w:rsidTr="007466A0">
        <w:tc>
          <w:tcPr>
            <w:tcW w:w="1413" w:type="dxa"/>
            <w:shd w:val="clear" w:color="auto" w:fill="auto"/>
            <w:vAlign w:val="bottom"/>
          </w:tcPr>
          <w:p w14:paraId="145AF9A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128C1B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39BF32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IT_OstNG_K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0CBF41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B5EE77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74869FB7" w14:textId="77777777" w:rsidTr="007466A0">
        <w:tc>
          <w:tcPr>
            <w:tcW w:w="1413" w:type="dxa"/>
            <w:shd w:val="clear" w:color="auto" w:fill="auto"/>
            <w:vAlign w:val="bottom"/>
          </w:tcPr>
          <w:p w14:paraId="2EE3098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6F1C32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3D8AF1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AC121B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E36B9E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1B99A669" w14:textId="77777777" w:rsidTr="007466A0">
        <w:tc>
          <w:tcPr>
            <w:tcW w:w="1413" w:type="dxa"/>
            <w:shd w:val="clear" w:color="auto" w:fill="auto"/>
            <w:vAlign w:val="bottom"/>
          </w:tcPr>
          <w:p w14:paraId="6BAA36A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BFF723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1CDA83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9B9E4D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B8C2CA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6B5391A0" w14:textId="77777777" w:rsidTr="007466A0">
        <w:tc>
          <w:tcPr>
            <w:tcW w:w="1413" w:type="dxa"/>
            <w:shd w:val="clear" w:color="auto" w:fill="auto"/>
            <w:vAlign w:val="bottom"/>
          </w:tcPr>
          <w:p w14:paraId="7091D64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5D603E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E5FE7D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IT_Oborot_D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04D1A4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8F648C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312EA82A" w14:textId="77777777" w:rsidTr="007466A0">
        <w:tc>
          <w:tcPr>
            <w:tcW w:w="1413" w:type="dxa"/>
            <w:shd w:val="clear" w:color="auto" w:fill="auto"/>
            <w:vAlign w:val="bottom"/>
          </w:tcPr>
          <w:p w14:paraId="000686F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5744B2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97320E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IT_Oborot_K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0C3403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D82777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7B7BCBEF" w14:textId="77777777" w:rsidTr="007466A0">
        <w:tc>
          <w:tcPr>
            <w:tcW w:w="1413" w:type="dxa"/>
            <w:shd w:val="clear" w:color="auto" w:fill="auto"/>
            <w:vAlign w:val="bottom"/>
          </w:tcPr>
          <w:p w14:paraId="65F61E1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DEE039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F0DB05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IT_OborotNG_D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B33FC8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46BED4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6B386A45" w14:textId="77777777" w:rsidTr="007466A0">
        <w:tc>
          <w:tcPr>
            <w:tcW w:w="1413" w:type="dxa"/>
            <w:shd w:val="clear" w:color="auto" w:fill="auto"/>
            <w:vAlign w:val="bottom"/>
          </w:tcPr>
          <w:p w14:paraId="574B80A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693E8E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359C18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IT_OborotNG_K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5621DF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023DF4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34EAE1D5" w14:textId="77777777" w:rsidTr="007466A0">
        <w:tc>
          <w:tcPr>
            <w:tcW w:w="1413" w:type="dxa"/>
            <w:shd w:val="clear" w:color="auto" w:fill="auto"/>
            <w:vAlign w:val="bottom"/>
          </w:tcPr>
          <w:p w14:paraId="6E51D8F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4FD7E5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BE44D6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07B6AE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итогов на основании </w:t>
            </w:r>
            <w:r w:rsidRPr="007466A0">
              <w:rPr>
                <w:color w:val="000000"/>
                <w:sz w:val="24"/>
                <w:szCs w:val="24"/>
              </w:rPr>
              <w:lastRenderedPageBreak/>
              <w:t>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9C0CFA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lastRenderedPageBreak/>
              <w:t>Ошибка</w:t>
            </w:r>
          </w:p>
        </w:tc>
      </w:tr>
      <w:tr w:rsidR="007C18D9" w:rsidRPr="007466A0" w14:paraId="3CB4536D" w14:textId="77777777" w:rsidTr="007466A0">
        <w:tc>
          <w:tcPr>
            <w:tcW w:w="1413" w:type="dxa"/>
            <w:shd w:val="clear" w:color="auto" w:fill="auto"/>
            <w:vAlign w:val="bottom"/>
          </w:tcPr>
          <w:p w14:paraId="31E669A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F6F9A6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78476B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FCAC44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0D8154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677EAB8C" w14:textId="77777777" w:rsidTr="007466A0">
        <w:tc>
          <w:tcPr>
            <w:tcW w:w="1413" w:type="dxa"/>
            <w:shd w:val="clear" w:color="auto" w:fill="auto"/>
            <w:vAlign w:val="bottom"/>
          </w:tcPr>
          <w:p w14:paraId="6CF15D4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2936C9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CB9BEE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IT_OstNG_D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CDECE1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равенства итога по дебету и кредиту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A95FFA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3A9BF149" w14:textId="77777777" w:rsidTr="007466A0">
        <w:tc>
          <w:tcPr>
            <w:tcW w:w="1413" w:type="dxa"/>
            <w:shd w:val="clear" w:color="auto" w:fill="auto"/>
            <w:vAlign w:val="bottom"/>
          </w:tcPr>
          <w:p w14:paraId="0188051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A37CDB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9DB020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IT_OstNG_K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1EA909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равенства итога по дебету и кредиту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EBA42A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4CC32DE5" w14:textId="77777777" w:rsidTr="007466A0">
        <w:tc>
          <w:tcPr>
            <w:tcW w:w="1413" w:type="dxa"/>
            <w:shd w:val="clear" w:color="auto" w:fill="auto"/>
            <w:vAlign w:val="bottom"/>
          </w:tcPr>
          <w:p w14:paraId="0B84579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F20D5B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9B34DC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EBBC10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равенства итога по дебету и кредиту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3E82AE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24C4F5B2" w14:textId="77777777" w:rsidTr="007466A0">
        <w:tc>
          <w:tcPr>
            <w:tcW w:w="1413" w:type="dxa"/>
            <w:shd w:val="clear" w:color="auto" w:fill="auto"/>
            <w:vAlign w:val="bottom"/>
          </w:tcPr>
          <w:p w14:paraId="76C490B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DEFC2B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20E06C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F25E1F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равенства итога по дебету и кредиту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B5AC85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7F7BA165" w14:textId="77777777" w:rsidTr="007466A0">
        <w:tc>
          <w:tcPr>
            <w:tcW w:w="1413" w:type="dxa"/>
            <w:shd w:val="clear" w:color="auto" w:fill="auto"/>
            <w:vAlign w:val="bottom"/>
          </w:tcPr>
          <w:p w14:paraId="33126EB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52DBC5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69F445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70DF60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равенства итога по дебету и кредиту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DA35EE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72FD2241" w14:textId="77777777" w:rsidTr="007466A0">
        <w:tc>
          <w:tcPr>
            <w:tcW w:w="1413" w:type="dxa"/>
            <w:shd w:val="clear" w:color="auto" w:fill="auto"/>
            <w:vAlign w:val="bottom"/>
          </w:tcPr>
          <w:p w14:paraId="44EBA0C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E84646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80BFF3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IT_OstKP_K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F4B6F6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равенства итога по дебету и кредиту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BFD644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778C31BD" w14:textId="77777777" w:rsidTr="007466A0">
        <w:tc>
          <w:tcPr>
            <w:tcW w:w="1413" w:type="dxa"/>
            <w:shd w:val="clear" w:color="auto" w:fill="auto"/>
            <w:vAlign w:val="bottom"/>
          </w:tcPr>
          <w:p w14:paraId="7417FA7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NFA_DKZ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6EFB15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447447C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DOC_TYPE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3BF274F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значение из списка NFA, DKZ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F7DC8C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02F9300B" w14:textId="77777777" w:rsidTr="007466A0">
        <w:tc>
          <w:tcPr>
            <w:tcW w:w="1413" w:type="dxa"/>
            <w:shd w:val="clear" w:color="auto" w:fill="auto"/>
            <w:vAlign w:val="bottom"/>
          </w:tcPr>
          <w:p w14:paraId="585D096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NFA_DKZ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43DD9D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53DA831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GK_Data_B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0E2EFF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Для данных ДКЗ - должно быть равно первому числу года от Даты окончания выборки</w:t>
            </w:r>
            <w:proofErr w:type="gramStart"/>
            <w:r w:rsidRPr="007466A0">
              <w:rPr>
                <w:color w:val="000000"/>
                <w:sz w:val="24"/>
                <w:szCs w:val="24"/>
              </w:rPr>
              <w:t>; Для</w:t>
            </w:r>
            <w:proofErr w:type="gramEnd"/>
            <w:r w:rsidRPr="007466A0">
              <w:rPr>
                <w:color w:val="000000"/>
                <w:sz w:val="24"/>
                <w:szCs w:val="24"/>
              </w:rPr>
              <w:t xml:space="preserve"> данных НФА - должно быть пустое значение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D1D2AA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435AEF92" w14:textId="77777777" w:rsidTr="007466A0">
        <w:tc>
          <w:tcPr>
            <w:tcW w:w="1413" w:type="dxa"/>
            <w:shd w:val="clear" w:color="auto" w:fill="auto"/>
            <w:vAlign w:val="bottom"/>
          </w:tcPr>
          <w:p w14:paraId="2CB4D4E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NFA_DKZ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05854E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47BE3D3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GK_Data_E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83EF22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Должно быть заполнено и меньше текущей даты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1DDC1A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69B2A0FE" w14:textId="77777777" w:rsidTr="007466A0">
        <w:tc>
          <w:tcPr>
            <w:tcW w:w="1413" w:type="dxa"/>
            <w:shd w:val="clear" w:color="auto" w:fill="auto"/>
            <w:vAlign w:val="bottom"/>
          </w:tcPr>
          <w:p w14:paraId="12A58DF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NFA_DKZ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443A24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61B5796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GK_Uchred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A00195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заполнение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0D9418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7C1B54C8" w14:textId="77777777" w:rsidTr="007466A0">
        <w:tc>
          <w:tcPr>
            <w:tcW w:w="1413" w:type="dxa"/>
            <w:shd w:val="clear" w:color="auto" w:fill="auto"/>
            <w:vAlign w:val="bottom"/>
          </w:tcPr>
          <w:p w14:paraId="04D713C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NFA_DKZ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A1E9B8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1341428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GK_Kod_Bud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9A2805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значение 00000001, 00000876, 00000878, 00000878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A21C1F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6884F4BE" w14:textId="77777777" w:rsidTr="007466A0">
        <w:tc>
          <w:tcPr>
            <w:tcW w:w="1413" w:type="dxa"/>
            <w:shd w:val="clear" w:color="auto" w:fill="auto"/>
            <w:vAlign w:val="bottom"/>
          </w:tcPr>
          <w:p w14:paraId="3F90691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NFA_DKZ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21BF7D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25FEAE5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GK_Bud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673404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заполнение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E74F91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04E7334E" w14:textId="77777777" w:rsidTr="007466A0">
        <w:tc>
          <w:tcPr>
            <w:tcW w:w="1413" w:type="dxa"/>
            <w:shd w:val="clear" w:color="auto" w:fill="auto"/>
            <w:vAlign w:val="bottom"/>
          </w:tcPr>
          <w:p w14:paraId="4FAE13E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NFA_DKZ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43F9BC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774806F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GK_Glav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140449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заполнение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9942F4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00FE5765" w14:textId="77777777" w:rsidTr="007466A0">
        <w:tc>
          <w:tcPr>
            <w:tcW w:w="1413" w:type="dxa"/>
            <w:shd w:val="clear" w:color="auto" w:fill="auto"/>
            <w:vAlign w:val="bottom"/>
          </w:tcPr>
          <w:p w14:paraId="34A7EFC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9A5B6B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Data_NFA_101_102_103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55EC6F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003FF0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3 первые цифры = 101, 102 или 103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45C38D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21DB9961" w14:textId="77777777" w:rsidTr="007466A0">
        <w:tc>
          <w:tcPr>
            <w:tcW w:w="1413" w:type="dxa"/>
            <w:shd w:val="clear" w:color="auto" w:fill="auto"/>
            <w:vAlign w:val="bottom"/>
          </w:tcPr>
          <w:p w14:paraId="386B80C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F37356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Data_NFA_101_1</w:t>
            </w:r>
            <w:r w:rsidRPr="007466A0">
              <w:rPr>
                <w:color w:val="000000"/>
                <w:sz w:val="24"/>
                <w:szCs w:val="24"/>
              </w:rPr>
              <w:lastRenderedPageBreak/>
              <w:t>02_103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4083B5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lastRenderedPageBreak/>
              <w:t>BalansovaiaStoimost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AD9FFD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83845D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C18D9" w:rsidRPr="007466A0" w14:paraId="4E1A8279" w14:textId="77777777" w:rsidTr="007466A0">
        <w:tc>
          <w:tcPr>
            <w:tcW w:w="1413" w:type="dxa"/>
            <w:shd w:val="clear" w:color="auto" w:fill="auto"/>
            <w:vAlign w:val="bottom"/>
          </w:tcPr>
          <w:p w14:paraId="0097DD1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D0A177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Data_NFA_101_102_103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7342FF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SummaAmortizatcii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81FF67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D3ED26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4B32E718" w14:textId="77777777" w:rsidTr="007466A0">
        <w:tc>
          <w:tcPr>
            <w:tcW w:w="1413" w:type="dxa"/>
            <w:shd w:val="clear" w:color="auto" w:fill="auto"/>
            <w:vAlign w:val="bottom"/>
          </w:tcPr>
          <w:p w14:paraId="6A0C399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20B3E2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Data_NFA_101_102_103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45D7E7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OstatochnaiaStoimost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1C9A2E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значение должно быть равно Балансовая стоимость - Сумма амортизации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F7C361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011C8D72" w14:textId="77777777" w:rsidTr="007466A0">
        <w:tc>
          <w:tcPr>
            <w:tcW w:w="1413" w:type="dxa"/>
            <w:shd w:val="clear" w:color="auto" w:fill="auto"/>
            <w:vAlign w:val="bottom"/>
          </w:tcPr>
          <w:p w14:paraId="7AD8680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B1C768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Data_NFA_105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DFB7DF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41D638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3 первые цифры = 105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67FD50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70E84033" w14:textId="77777777" w:rsidTr="007466A0">
        <w:tc>
          <w:tcPr>
            <w:tcW w:w="1413" w:type="dxa"/>
            <w:shd w:val="clear" w:color="auto" w:fill="auto"/>
            <w:vAlign w:val="bottom"/>
          </w:tcPr>
          <w:p w14:paraId="3F6AF35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506B29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Data_NFA_105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CFE299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Summa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D8D69E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525A99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755B01C5" w14:textId="77777777" w:rsidTr="007466A0">
        <w:tc>
          <w:tcPr>
            <w:tcW w:w="1413" w:type="dxa"/>
            <w:shd w:val="clear" w:color="auto" w:fill="auto"/>
            <w:vAlign w:val="bottom"/>
          </w:tcPr>
          <w:p w14:paraId="18F3DAC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E1C5CF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Data_NFA_106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126EEF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DAAF41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3 первые цифры = 106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26204B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27C3D511" w14:textId="77777777" w:rsidTr="007466A0">
        <w:tc>
          <w:tcPr>
            <w:tcW w:w="1413" w:type="dxa"/>
            <w:shd w:val="clear" w:color="auto" w:fill="auto"/>
            <w:vAlign w:val="bottom"/>
          </w:tcPr>
          <w:p w14:paraId="3F5FCBF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92198A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Data_NFA_106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8E92BA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Summa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43CBDB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94644A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0C65C832" w14:textId="77777777" w:rsidTr="007466A0">
        <w:tc>
          <w:tcPr>
            <w:tcW w:w="1413" w:type="dxa"/>
            <w:shd w:val="clear" w:color="auto" w:fill="auto"/>
            <w:vAlign w:val="bottom"/>
          </w:tcPr>
          <w:p w14:paraId="1ED1BB5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F0C4A4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Data_NFA_107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58B3C1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98C5F2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3 первые цифры = 107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92A074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6344DB1A" w14:textId="77777777" w:rsidTr="007466A0">
        <w:tc>
          <w:tcPr>
            <w:tcW w:w="1413" w:type="dxa"/>
            <w:shd w:val="clear" w:color="auto" w:fill="auto"/>
            <w:vAlign w:val="bottom"/>
          </w:tcPr>
          <w:p w14:paraId="37BDEFB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CA3341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Data_NFA_107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C12886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Summa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E07079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EBC278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41E25592" w14:textId="77777777" w:rsidTr="007466A0">
        <w:tc>
          <w:tcPr>
            <w:tcW w:w="1413" w:type="dxa"/>
            <w:shd w:val="clear" w:color="auto" w:fill="auto"/>
            <w:vAlign w:val="bottom"/>
          </w:tcPr>
          <w:p w14:paraId="639660B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B09386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Data_NFA_108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BC4AA4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2C5DCE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3 первые цифры = 108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BB88C1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68CAA2F3" w14:textId="77777777" w:rsidTr="007466A0">
        <w:tc>
          <w:tcPr>
            <w:tcW w:w="1413" w:type="dxa"/>
            <w:shd w:val="clear" w:color="auto" w:fill="auto"/>
            <w:vAlign w:val="bottom"/>
          </w:tcPr>
          <w:p w14:paraId="22F9A35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DFD4B7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Data_NFA_108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9456A9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Summa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717634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748394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49668157" w14:textId="77777777" w:rsidTr="007466A0">
        <w:tc>
          <w:tcPr>
            <w:tcW w:w="1413" w:type="dxa"/>
            <w:shd w:val="clear" w:color="auto" w:fill="auto"/>
            <w:vAlign w:val="bottom"/>
          </w:tcPr>
          <w:p w14:paraId="40DA20A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B23F22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Data_NFA_108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D0E68B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SummaAmortizatcii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CD3E91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8A191E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3DC42E52" w14:textId="77777777" w:rsidTr="007466A0">
        <w:tc>
          <w:tcPr>
            <w:tcW w:w="1413" w:type="dxa"/>
            <w:shd w:val="clear" w:color="auto" w:fill="auto"/>
            <w:vAlign w:val="bottom"/>
          </w:tcPr>
          <w:p w14:paraId="7C7CB23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6CD7FA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Data_NFA_108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4A7392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OstatochnaiaStoimost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E48874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значение должно быть равно Сумма - Сумма амортизации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F7B71A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42961F8C" w14:textId="77777777" w:rsidTr="007466A0">
        <w:tc>
          <w:tcPr>
            <w:tcW w:w="1413" w:type="dxa"/>
            <w:shd w:val="clear" w:color="auto" w:fill="auto"/>
            <w:vAlign w:val="bottom"/>
          </w:tcPr>
          <w:p w14:paraId="2A31D60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4ECCD5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Data_NFA_111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B8F6E8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8903A0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3 первые цифры = 111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00E606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72FC089F" w14:textId="77777777" w:rsidTr="007466A0">
        <w:tc>
          <w:tcPr>
            <w:tcW w:w="1413" w:type="dxa"/>
            <w:shd w:val="clear" w:color="auto" w:fill="auto"/>
            <w:vAlign w:val="bottom"/>
          </w:tcPr>
          <w:p w14:paraId="1445118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8BF57F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Data_NFA_111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F9D8CD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BalansovaiaStoimost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A31219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9E1B57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3116632A" w14:textId="77777777" w:rsidTr="007466A0">
        <w:tc>
          <w:tcPr>
            <w:tcW w:w="1413" w:type="dxa"/>
            <w:shd w:val="clear" w:color="auto" w:fill="auto"/>
            <w:vAlign w:val="bottom"/>
          </w:tcPr>
          <w:p w14:paraId="49E3ACE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E6CFE8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Data_NFA_111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66E188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SummaAmortizatcii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8AFBA7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890ABA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1EEAE95F" w14:textId="77777777" w:rsidTr="007466A0">
        <w:tc>
          <w:tcPr>
            <w:tcW w:w="1413" w:type="dxa"/>
            <w:shd w:val="clear" w:color="auto" w:fill="auto"/>
            <w:vAlign w:val="bottom"/>
          </w:tcPr>
          <w:p w14:paraId="42E703E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38D468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Data_NFA_111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DD776D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OstatochnaiaStoimost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DF61E9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на отсутствие отрицательных значений и </w:t>
            </w:r>
            <w:r w:rsidRPr="007466A0">
              <w:rPr>
                <w:color w:val="000000"/>
                <w:sz w:val="24"/>
                <w:szCs w:val="24"/>
              </w:rPr>
              <w:lastRenderedPageBreak/>
              <w:t>значение должно быть равно Балансовая стоимость - Сумма амортизации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60091E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lastRenderedPageBreak/>
              <w:t>Предупреждение</w:t>
            </w:r>
          </w:p>
        </w:tc>
      </w:tr>
      <w:tr w:rsidR="007C18D9" w:rsidRPr="007466A0" w14:paraId="35C310A3" w14:textId="77777777" w:rsidTr="007466A0">
        <w:tc>
          <w:tcPr>
            <w:tcW w:w="1413" w:type="dxa"/>
            <w:shd w:val="clear" w:color="auto" w:fill="auto"/>
            <w:vAlign w:val="bottom"/>
          </w:tcPr>
          <w:p w14:paraId="3507A4C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14A044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Data_DKZ_Kont_Dog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F93977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C25E75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3 первые цифры в списке 205,206,209,302,304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5284A9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16F46A03" w14:textId="77777777" w:rsidTr="007466A0">
        <w:tc>
          <w:tcPr>
            <w:tcW w:w="1413" w:type="dxa"/>
            <w:shd w:val="clear" w:color="auto" w:fill="auto"/>
            <w:vAlign w:val="bottom"/>
          </w:tcPr>
          <w:p w14:paraId="176203C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63886F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Data_DKZ_Kont_Dog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19FAEF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6081AC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FF78D4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44C7439E" w14:textId="77777777" w:rsidTr="007466A0">
        <w:tc>
          <w:tcPr>
            <w:tcW w:w="1413" w:type="dxa"/>
            <w:shd w:val="clear" w:color="auto" w:fill="auto"/>
            <w:vAlign w:val="bottom"/>
          </w:tcPr>
          <w:p w14:paraId="3993C0E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45CCA5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Data_DKZ_Kont_Dog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6CA623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D25A07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78A6EB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7A2DFECB" w14:textId="77777777" w:rsidTr="007466A0">
        <w:tc>
          <w:tcPr>
            <w:tcW w:w="1413" w:type="dxa"/>
            <w:shd w:val="clear" w:color="auto" w:fill="auto"/>
            <w:vAlign w:val="bottom"/>
          </w:tcPr>
          <w:p w14:paraId="2B79E10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DB9F70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Data_DKZ_Kont_Dog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24761B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77CD27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AA229E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26DC7581" w14:textId="77777777" w:rsidTr="007466A0">
        <w:tc>
          <w:tcPr>
            <w:tcW w:w="1413" w:type="dxa"/>
            <w:shd w:val="clear" w:color="auto" w:fill="auto"/>
            <w:vAlign w:val="bottom"/>
          </w:tcPr>
          <w:p w14:paraId="5194B25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089E84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Data_DKZ_Kont_Dog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5A1BD1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8E11E5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F568FE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68A48B42" w14:textId="77777777" w:rsidTr="007466A0">
        <w:tc>
          <w:tcPr>
            <w:tcW w:w="1413" w:type="dxa"/>
            <w:shd w:val="clear" w:color="auto" w:fill="auto"/>
            <w:vAlign w:val="bottom"/>
          </w:tcPr>
          <w:p w14:paraId="729499B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9DB23F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Data_DKZ_Kont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6FF334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7605E9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3 первые цифры в списке 205,206,209,302,304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719176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0A798EA1" w14:textId="77777777" w:rsidTr="007466A0">
        <w:tc>
          <w:tcPr>
            <w:tcW w:w="1413" w:type="dxa"/>
            <w:shd w:val="clear" w:color="auto" w:fill="auto"/>
            <w:vAlign w:val="bottom"/>
          </w:tcPr>
          <w:p w14:paraId="0B7F5AF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FD07B9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Data_DKZ_Kont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C22E20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145A53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7DF3ED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1FF49C06" w14:textId="77777777" w:rsidTr="007466A0">
        <w:tc>
          <w:tcPr>
            <w:tcW w:w="1413" w:type="dxa"/>
            <w:shd w:val="clear" w:color="auto" w:fill="auto"/>
            <w:vAlign w:val="bottom"/>
          </w:tcPr>
          <w:p w14:paraId="74615A8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5DAD50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Data_DKZ_Kont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72BE55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A09BBA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270E45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4E57B9B8" w14:textId="77777777" w:rsidTr="007466A0">
        <w:tc>
          <w:tcPr>
            <w:tcW w:w="1413" w:type="dxa"/>
            <w:shd w:val="clear" w:color="auto" w:fill="auto"/>
            <w:vAlign w:val="bottom"/>
          </w:tcPr>
          <w:p w14:paraId="0612516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7CA5B6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Data_DKZ_Kont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921369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A3907B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8E9D9D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34B1A85E" w14:textId="77777777" w:rsidTr="007466A0">
        <w:tc>
          <w:tcPr>
            <w:tcW w:w="1413" w:type="dxa"/>
            <w:shd w:val="clear" w:color="auto" w:fill="auto"/>
            <w:vAlign w:val="bottom"/>
          </w:tcPr>
          <w:p w14:paraId="167C97C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4D8195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Data_DKZ_Kont</w:t>
            </w:r>
            <w:proofErr w:type="spellEnd"/>
            <w:r w:rsidRPr="007466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15018B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8D0C14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B92AAD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78D250C3" w14:textId="77777777" w:rsidTr="007466A0">
        <w:tc>
          <w:tcPr>
            <w:tcW w:w="1413" w:type="dxa"/>
            <w:shd w:val="clear" w:color="auto" w:fill="auto"/>
            <w:vAlign w:val="bottom"/>
          </w:tcPr>
          <w:p w14:paraId="1E94EDF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27947E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Блок Data_DKZ_208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1C89E2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868C05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3 первые цифры = 208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5A8D3C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507E48A4" w14:textId="77777777" w:rsidTr="007466A0">
        <w:tc>
          <w:tcPr>
            <w:tcW w:w="1413" w:type="dxa"/>
            <w:shd w:val="clear" w:color="auto" w:fill="auto"/>
            <w:vAlign w:val="bottom"/>
          </w:tcPr>
          <w:p w14:paraId="37713B4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DFB148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Блок Data_DKZ_208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44FC97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3F2056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6C5E20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355E1691" w14:textId="77777777" w:rsidTr="007466A0">
        <w:tc>
          <w:tcPr>
            <w:tcW w:w="1413" w:type="dxa"/>
            <w:shd w:val="clear" w:color="auto" w:fill="auto"/>
            <w:vAlign w:val="bottom"/>
          </w:tcPr>
          <w:p w14:paraId="17B5AAB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F6256D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Блок </w:t>
            </w:r>
            <w:r w:rsidRPr="007466A0">
              <w:rPr>
                <w:color w:val="000000"/>
                <w:sz w:val="24"/>
                <w:szCs w:val="24"/>
              </w:rPr>
              <w:lastRenderedPageBreak/>
              <w:t xml:space="preserve">Data_DKZ_208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AA955D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lastRenderedPageBreak/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D4EB84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Проверка на отсутствие </w:t>
            </w:r>
            <w:r w:rsidRPr="007466A0">
              <w:rPr>
                <w:color w:val="000000"/>
                <w:sz w:val="24"/>
                <w:szCs w:val="24"/>
              </w:rPr>
              <w:lastRenderedPageBreak/>
              <w:t>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00044D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lastRenderedPageBreak/>
              <w:t>Предупреж</w:t>
            </w:r>
            <w:r w:rsidRPr="007466A0">
              <w:rPr>
                <w:color w:val="000000"/>
                <w:sz w:val="24"/>
                <w:szCs w:val="24"/>
              </w:rPr>
              <w:lastRenderedPageBreak/>
              <w:t>дение</w:t>
            </w:r>
          </w:p>
        </w:tc>
      </w:tr>
      <w:tr w:rsidR="007C18D9" w:rsidRPr="007466A0" w14:paraId="180DF348" w14:textId="77777777" w:rsidTr="007466A0">
        <w:tc>
          <w:tcPr>
            <w:tcW w:w="1413" w:type="dxa"/>
            <w:shd w:val="clear" w:color="auto" w:fill="auto"/>
            <w:vAlign w:val="bottom"/>
          </w:tcPr>
          <w:p w14:paraId="75949B6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lastRenderedPageBreak/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11BB43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Блок Data_DKZ_208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EDE439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FD3602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B1D8F4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70972F6B" w14:textId="77777777" w:rsidTr="007466A0">
        <w:tc>
          <w:tcPr>
            <w:tcW w:w="1413" w:type="dxa"/>
            <w:shd w:val="clear" w:color="auto" w:fill="auto"/>
            <w:vAlign w:val="bottom"/>
          </w:tcPr>
          <w:p w14:paraId="6A3AC0E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B0692F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 xml:space="preserve">Блок Data_DKZ_208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641DB8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78FF8B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944D47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18FE7D32" w14:textId="77777777" w:rsidTr="007466A0">
        <w:tc>
          <w:tcPr>
            <w:tcW w:w="1413" w:type="dxa"/>
            <w:shd w:val="clear" w:color="auto" w:fill="auto"/>
            <w:vAlign w:val="bottom"/>
          </w:tcPr>
          <w:p w14:paraId="73030E6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74DAE2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Data_DKZ_VidyNalogovIPlatezhei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5A2036A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0DCE4D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3 первые цифры = 303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5437C2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0501F0D7" w14:textId="77777777" w:rsidTr="007466A0">
        <w:tc>
          <w:tcPr>
            <w:tcW w:w="1413" w:type="dxa"/>
            <w:shd w:val="clear" w:color="auto" w:fill="auto"/>
            <w:vAlign w:val="bottom"/>
          </w:tcPr>
          <w:p w14:paraId="7615B44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9B16B0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Data_DKZ_VidyNalogovIPlatezhei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6663823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288862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A8F42C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3F723B8F" w14:textId="77777777" w:rsidTr="007466A0">
        <w:tc>
          <w:tcPr>
            <w:tcW w:w="1413" w:type="dxa"/>
            <w:shd w:val="clear" w:color="auto" w:fill="auto"/>
            <w:vAlign w:val="bottom"/>
          </w:tcPr>
          <w:p w14:paraId="3681171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15F7C9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Data_DKZ_VidyNalogovIPlatezhei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173A646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62B615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9424C3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2B227FDA" w14:textId="77777777" w:rsidTr="007466A0">
        <w:tc>
          <w:tcPr>
            <w:tcW w:w="1413" w:type="dxa"/>
            <w:shd w:val="clear" w:color="auto" w:fill="auto"/>
            <w:vAlign w:val="bottom"/>
          </w:tcPr>
          <w:p w14:paraId="1C63C08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9DDE43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Data_DKZ_VidyNalogovIPlatezhei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1089F94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82C57E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8352D9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020067CC" w14:textId="77777777" w:rsidTr="007466A0">
        <w:tc>
          <w:tcPr>
            <w:tcW w:w="1413" w:type="dxa"/>
            <w:shd w:val="clear" w:color="auto" w:fill="auto"/>
            <w:vAlign w:val="bottom"/>
          </w:tcPr>
          <w:p w14:paraId="658F960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07C51FB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Data_DKZ_VidyNalogovIPlatezhei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4C61DB2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1225B1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E0E347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3E10AF92" w14:textId="77777777" w:rsidTr="007466A0">
        <w:tc>
          <w:tcPr>
            <w:tcW w:w="1413" w:type="dxa"/>
            <w:shd w:val="clear" w:color="auto" w:fill="auto"/>
            <w:vAlign w:val="bottom"/>
          </w:tcPr>
          <w:p w14:paraId="649A9C3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A675F5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Data_DKZ_401_40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AC1856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D271FA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5 первых символа = 401.4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0F6FB3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3B62CAA1" w14:textId="77777777" w:rsidTr="007466A0">
        <w:tc>
          <w:tcPr>
            <w:tcW w:w="1413" w:type="dxa"/>
            <w:shd w:val="clear" w:color="auto" w:fill="auto"/>
            <w:vAlign w:val="bottom"/>
          </w:tcPr>
          <w:p w14:paraId="212C432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A1974E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Data_DKZ_401_40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DA6A92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DB4BBF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99D1CB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02A0D874" w14:textId="77777777" w:rsidTr="007466A0">
        <w:tc>
          <w:tcPr>
            <w:tcW w:w="1413" w:type="dxa"/>
            <w:shd w:val="clear" w:color="auto" w:fill="auto"/>
            <w:vAlign w:val="bottom"/>
          </w:tcPr>
          <w:p w14:paraId="580466E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BEC21F4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Data_DKZ_401_40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CDF616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0A8D5D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8201A6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58825C9A" w14:textId="77777777" w:rsidTr="007466A0">
        <w:tc>
          <w:tcPr>
            <w:tcW w:w="1413" w:type="dxa"/>
            <w:shd w:val="clear" w:color="auto" w:fill="auto"/>
            <w:vAlign w:val="bottom"/>
          </w:tcPr>
          <w:p w14:paraId="6F9C8C1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3B83AA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Data_DKZ_401_40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DAF353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59883C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70511A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45C2CD45" w14:textId="77777777" w:rsidTr="007466A0">
        <w:tc>
          <w:tcPr>
            <w:tcW w:w="1413" w:type="dxa"/>
            <w:shd w:val="clear" w:color="auto" w:fill="auto"/>
            <w:vAlign w:val="bottom"/>
          </w:tcPr>
          <w:p w14:paraId="1C27573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lastRenderedPageBreak/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C4A8A1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Data_DKZ_401_40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2A0606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D9F5DA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5D7E04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23D34582" w14:textId="77777777" w:rsidTr="007466A0">
        <w:tc>
          <w:tcPr>
            <w:tcW w:w="1413" w:type="dxa"/>
            <w:shd w:val="clear" w:color="auto" w:fill="auto"/>
            <w:vAlign w:val="bottom"/>
          </w:tcPr>
          <w:p w14:paraId="5D49979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B4A9A82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Data_DKZ_401_60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8164EB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AD65BB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5 первых символа = 401.6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C89F6F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:rsidRPr="007466A0" w14:paraId="03E8CE79" w14:textId="77777777" w:rsidTr="007466A0">
        <w:tc>
          <w:tcPr>
            <w:tcW w:w="1413" w:type="dxa"/>
            <w:shd w:val="clear" w:color="auto" w:fill="auto"/>
            <w:vAlign w:val="bottom"/>
          </w:tcPr>
          <w:p w14:paraId="7B1E4A6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419BB91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Data_DKZ_401_60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A3D9BA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888C6FC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246744F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2C611D36" w14:textId="77777777" w:rsidTr="007466A0">
        <w:tc>
          <w:tcPr>
            <w:tcW w:w="1413" w:type="dxa"/>
            <w:shd w:val="clear" w:color="auto" w:fill="auto"/>
            <w:vAlign w:val="bottom"/>
          </w:tcPr>
          <w:p w14:paraId="1545AE4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D3BCE1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Data_DKZ_401_60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A5DD1DE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C49347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F6EE558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19A07974" w14:textId="77777777" w:rsidTr="007466A0">
        <w:tc>
          <w:tcPr>
            <w:tcW w:w="1413" w:type="dxa"/>
            <w:shd w:val="clear" w:color="auto" w:fill="auto"/>
            <w:vAlign w:val="bottom"/>
          </w:tcPr>
          <w:p w14:paraId="24AA7BF5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B62299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Data_DKZ_401_60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FE2598D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9924BF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C782E99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:rsidRPr="007466A0" w14:paraId="503CFF59" w14:textId="77777777" w:rsidTr="007466A0">
        <w:tc>
          <w:tcPr>
            <w:tcW w:w="1413" w:type="dxa"/>
            <w:shd w:val="clear" w:color="auto" w:fill="auto"/>
            <w:vAlign w:val="bottom"/>
          </w:tcPr>
          <w:p w14:paraId="3C6010C3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C6FD677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Data_DKZ_401_60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98373F6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466A0">
              <w:rPr>
                <w:color w:val="000000"/>
                <w:sz w:val="24"/>
                <w:szCs w:val="24"/>
              </w:rPr>
              <w:t>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3049150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147881A" w14:textId="77777777" w:rsidR="00181492" w:rsidRPr="007466A0" w:rsidRDefault="00181492" w:rsidP="007466A0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7466A0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</w:tbl>
    <w:p w14:paraId="4F1CD21F" w14:textId="77777777" w:rsidR="007F3413" w:rsidRPr="00EF7F6C" w:rsidRDefault="007F3413" w:rsidP="00181492">
      <w:pPr>
        <w:overflowPunct w:val="0"/>
        <w:autoSpaceDE w:val="0"/>
        <w:autoSpaceDN w:val="0"/>
        <w:adjustRightInd w:val="0"/>
        <w:spacing w:after="0" w:line="276" w:lineRule="auto"/>
        <w:ind w:firstLine="0"/>
        <w:jc w:val="left"/>
        <w:textAlignment w:val="baseline"/>
      </w:pPr>
    </w:p>
    <w:sectPr w:rsidR="007F3413" w:rsidRPr="00EF7F6C" w:rsidSect="00181492">
      <w:headerReference w:type="first" r:id="rId32"/>
      <w:footerReference w:type="first" r:id="rId33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35DF8" w14:textId="77777777" w:rsidR="00873161" w:rsidRDefault="00873161" w:rsidP="005C0AD7">
      <w:pPr>
        <w:spacing w:after="0"/>
      </w:pPr>
      <w:r>
        <w:separator/>
      </w:r>
    </w:p>
  </w:endnote>
  <w:endnote w:type="continuationSeparator" w:id="0">
    <w:p w14:paraId="0D5A3BF8" w14:textId="77777777" w:rsidR="00873161" w:rsidRDefault="00873161" w:rsidP="005C0AD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A9B91" w14:textId="77777777" w:rsidR="00181492" w:rsidRDefault="00181492" w:rsidP="005C0AD7">
    <w:pPr>
      <w:pStyle w:val="af2"/>
      <w:jc w:val="center"/>
    </w:pPr>
    <w:r w:rsidRPr="005C0AD7">
      <w:t>20</w:t>
    </w:r>
    <w:r w:rsidRPr="005C0AD7">
      <w:rPr>
        <w:rStyle w:val="af4"/>
        <w:u w:val="none"/>
      </w:rPr>
      <w:t>2</w:t>
    </w:r>
    <w:r w:rsidR="009C750A">
      <w:rPr>
        <w:rStyle w:val="af4"/>
        <w:u w:val="none"/>
      </w:rPr>
      <w:t>6</w:t>
    </w:r>
    <w:r w:rsidR="0052779C">
      <w:rPr>
        <w:rStyle w:val="af4"/>
        <w:u w:val="none"/>
      </w:rPr>
      <w:t xml:space="preserve"> </w:t>
    </w:r>
    <w:r w:rsidRPr="005067EF">
      <w:t>г.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200CA" w14:textId="77777777" w:rsidR="0052779C" w:rsidRPr="0052779C" w:rsidRDefault="0052779C" w:rsidP="0052779C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E6D1E" w14:textId="77777777" w:rsidR="00873161" w:rsidRDefault="00873161" w:rsidP="005C0AD7">
      <w:pPr>
        <w:spacing w:after="0"/>
      </w:pPr>
      <w:r>
        <w:separator/>
      </w:r>
    </w:p>
  </w:footnote>
  <w:footnote w:type="continuationSeparator" w:id="0">
    <w:p w14:paraId="775A4361" w14:textId="77777777" w:rsidR="00873161" w:rsidRDefault="00873161" w:rsidP="005C0AD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5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2330"/>
      <w:gridCol w:w="6007"/>
      <w:gridCol w:w="1037"/>
    </w:tblGrid>
    <w:tr w:rsidR="00C65709" w14:paraId="2B206C5D" w14:textId="77777777" w:rsidTr="00C65709">
      <w:trPr>
        <w:cantSplit/>
        <w:trHeight w:val="20"/>
      </w:trPr>
      <w:tc>
        <w:tcPr>
          <w:tcW w:w="1243" w:type="pct"/>
          <w:vAlign w:val="center"/>
          <w:hideMark/>
        </w:tcPr>
        <w:p w14:paraId="520763CD" w14:textId="77777777" w:rsidR="00C65709" w:rsidRPr="00C65709" w:rsidRDefault="00C65709" w:rsidP="00C65709">
          <w:pPr>
            <w:pStyle w:val="12-"/>
            <w:rPr>
              <w:szCs w:val="24"/>
            </w:rPr>
          </w:pPr>
          <w:r w:rsidRPr="00C65709">
            <w:rPr>
              <w:szCs w:val="24"/>
            </w:rPr>
            <w:t>Наименование ИС:</w:t>
          </w:r>
        </w:p>
      </w:tc>
      <w:tc>
        <w:tcPr>
          <w:tcW w:w="3757" w:type="pct"/>
          <w:gridSpan w:val="2"/>
          <w:vAlign w:val="center"/>
          <w:hideMark/>
        </w:tcPr>
        <w:p w14:paraId="008C8D96" w14:textId="77777777" w:rsidR="00C65709" w:rsidRPr="00C65709" w:rsidRDefault="00C65709" w:rsidP="00C65709">
          <w:pPr>
            <w:pStyle w:val="12-"/>
            <w:rPr>
              <w:szCs w:val="24"/>
            </w:rPr>
          </w:pPr>
          <w:r w:rsidRPr="00C65709">
            <w:rPr>
              <w:szCs w:val="24"/>
            </w:rPr>
            <w:t>ГИИС «Электронный бюджет». Модуль ведения бюджетного (бухгалтерского) учета учреждений подсистемы учета и отчетности</w:t>
          </w:r>
        </w:p>
      </w:tc>
    </w:tr>
    <w:tr w:rsidR="00C65709" w14:paraId="6BD8C930" w14:textId="77777777" w:rsidTr="00C65709">
      <w:trPr>
        <w:cantSplit/>
        <w:trHeight w:val="20"/>
      </w:trPr>
      <w:tc>
        <w:tcPr>
          <w:tcW w:w="1243" w:type="pct"/>
          <w:vAlign w:val="center"/>
          <w:hideMark/>
        </w:tcPr>
        <w:p w14:paraId="15EA0075" w14:textId="77777777" w:rsidR="00C65709" w:rsidRPr="00C65709" w:rsidRDefault="00C65709" w:rsidP="00C65709">
          <w:pPr>
            <w:pStyle w:val="12-"/>
            <w:rPr>
              <w:szCs w:val="24"/>
            </w:rPr>
          </w:pPr>
          <w:r w:rsidRPr="00C65709">
            <w:rPr>
              <w:szCs w:val="24"/>
            </w:rPr>
            <w:t>Название документа:</w:t>
          </w:r>
        </w:p>
      </w:tc>
      <w:tc>
        <w:tcPr>
          <w:tcW w:w="3757" w:type="pct"/>
          <w:gridSpan w:val="2"/>
          <w:vAlign w:val="center"/>
          <w:hideMark/>
        </w:tcPr>
        <w:p w14:paraId="4D205139" w14:textId="44E65B4A" w:rsidR="00C65709" w:rsidRPr="00C65709" w:rsidRDefault="00C65709" w:rsidP="00C65709">
          <w:pPr>
            <w:pStyle w:val="12-"/>
            <w:rPr>
              <w:szCs w:val="24"/>
            </w:rPr>
          </w:pPr>
          <w:r w:rsidRPr="00C65709">
            <w:rPr>
              <w:szCs w:val="24"/>
            </w:rPr>
            <w:t>Руководств</w:t>
          </w:r>
          <w:r w:rsidR="00920D42">
            <w:rPr>
              <w:szCs w:val="24"/>
            </w:rPr>
            <w:t>о</w:t>
          </w:r>
          <w:r w:rsidRPr="00C65709">
            <w:rPr>
              <w:szCs w:val="24"/>
            </w:rPr>
            <w:t xml:space="preserve"> работников (представителей) участников системы «Электронный бюджет»</w:t>
          </w:r>
          <w:r w:rsidR="00920D42">
            <w:rPr>
              <w:szCs w:val="24"/>
            </w:rPr>
            <w:t>. Приложение 6</w:t>
          </w:r>
        </w:p>
      </w:tc>
    </w:tr>
    <w:tr w:rsidR="00C65709" w14:paraId="5B75A01F" w14:textId="77777777" w:rsidTr="00C65709">
      <w:trPr>
        <w:cantSplit/>
        <w:trHeight w:val="20"/>
      </w:trPr>
      <w:tc>
        <w:tcPr>
          <w:tcW w:w="1243" w:type="pct"/>
          <w:vAlign w:val="center"/>
          <w:hideMark/>
        </w:tcPr>
        <w:p w14:paraId="76AB37E9" w14:textId="77777777" w:rsidR="00C65709" w:rsidRPr="00C65709" w:rsidRDefault="00C65709" w:rsidP="00C65709">
          <w:pPr>
            <w:pStyle w:val="12-"/>
            <w:rPr>
              <w:szCs w:val="24"/>
            </w:rPr>
          </w:pPr>
          <w:r w:rsidRPr="00C65709">
            <w:rPr>
              <w:szCs w:val="24"/>
            </w:rPr>
            <w:t>Код документа:</w:t>
          </w:r>
        </w:p>
      </w:tc>
      <w:tc>
        <w:tcPr>
          <w:tcW w:w="3204" w:type="pct"/>
          <w:vAlign w:val="center"/>
          <w:hideMark/>
        </w:tcPr>
        <w:p w14:paraId="218CE10E" w14:textId="7513A185" w:rsidR="00C65709" w:rsidRPr="00C65709" w:rsidRDefault="000F583F" w:rsidP="00C65709">
          <w:pPr>
            <w:pStyle w:val="12-"/>
            <w:rPr>
              <w:szCs w:val="24"/>
            </w:rPr>
          </w:pPr>
          <w:r>
            <w:rPr>
              <w:color w:val="auto"/>
            </w:rPr>
            <w:t>73827463.20.09,01.ЭБ26.001-23.01 1(2,7,8)</w:t>
          </w:r>
        </w:p>
      </w:tc>
      <w:tc>
        <w:tcPr>
          <w:tcW w:w="553" w:type="pct"/>
          <w:hideMark/>
        </w:tcPr>
        <w:p w14:paraId="34A28FDB" w14:textId="77777777" w:rsidR="00C65709" w:rsidRPr="00C65709" w:rsidRDefault="00C65709" w:rsidP="00C65709">
          <w:pPr>
            <w:pStyle w:val="12-"/>
            <w:rPr>
              <w:szCs w:val="24"/>
            </w:rPr>
          </w:pPr>
          <w:r w:rsidRPr="00C65709">
            <w:rPr>
              <w:szCs w:val="24"/>
            </w:rPr>
            <w:t xml:space="preserve">Стр. </w:t>
          </w:r>
          <w:r w:rsidRPr="00C65709">
            <w:rPr>
              <w:szCs w:val="24"/>
            </w:rPr>
            <w:fldChar w:fldCharType="begin"/>
          </w:r>
          <w:r w:rsidRPr="00C65709">
            <w:rPr>
              <w:szCs w:val="24"/>
            </w:rPr>
            <w:instrText>PAGE   \* MERGEFORMAT</w:instrText>
          </w:r>
          <w:r w:rsidRPr="00C65709">
            <w:rPr>
              <w:szCs w:val="24"/>
            </w:rPr>
            <w:fldChar w:fldCharType="separate"/>
          </w:r>
          <w:r w:rsidR="00642CC2">
            <w:rPr>
              <w:noProof/>
              <w:szCs w:val="24"/>
            </w:rPr>
            <w:t>2</w:t>
          </w:r>
          <w:r w:rsidRPr="00C65709">
            <w:rPr>
              <w:szCs w:val="24"/>
            </w:rPr>
            <w:fldChar w:fldCharType="end"/>
          </w:r>
        </w:p>
      </w:tc>
    </w:tr>
  </w:tbl>
  <w:p w14:paraId="4A8C9DC0" w14:textId="77777777" w:rsidR="00181492" w:rsidRDefault="00181492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2467"/>
      <w:gridCol w:w="5714"/>
      <w:gridCol w:w="1288"/>
    </w:tblGrid>
    <w:tr w:rsidR="0077456E" w:rsidRPr="00E72706" w14:paraId="76641D7D" w14:textId="77777777" w:rsidTr="00217BDC">
      <w:trPr>
        <w:cantSplit/>
        <w:trHeight w:val="20"/>
      </w:trPr>
      <w:tc>
        <w:tcPr>
          <w:tcW w:w="1303" w:type="pct"/>
          <w:vAlign w:val="center"/>
        </w:tcPr>
        <w:p w14:paraId="13B6CC2D" w14:textId="77777777" w:rsidR="0077456E" w:rsidRPr="00535B2F" w:rsidRDefault="0077456E" w:rsidP="0077456E">
          <w:pPr>
            <w:spacing w:after="0"/>
            <w:ind w:firstLine="0"/>
            <w:rPr>
              <w:sz w:val="24"/>
              <w:szCs w:val="24"/>
            </w:rPr>
          </w:pPr>
          <w:r w:rsidRPr="00535B2F">
            <w:rPr>
              <w:sz w:val="24"/>
              <w:szCs w:val="24"/>
            </w:rPr>
            <w:t>Наименование ИС:</w:t>
          </w:r>
        </w:p>
      </w:tc>
      <w:tc>
        <w:tcPr>
          <w:tcW w:w="3697" w:type="pct"/>
          <w:gridSpan w:val="2"/>
          <w:vAlign w:val="center"/>
        </w:tcPr>
        <w:p w14:paraId="66C388CD" w14:textId="77777777" w:rsidR="0077456E" w:rsidRPr="00535B2F" w:rsidRDefault="0077456E" w:rsidP="0077456E">
          <w:pPr>
            <w:spacing w:after="0"/>
            <w:ind w:firstLine="0"/>
            <w:rPr>
              <w:sz w:val="24"/>
              <w:szCs w:val="24"/>
            </w:rPr>
          </w:pPr>
          <w:r w:rsidRPr="00535B2F">
            <w:rPr>
              <w:sz w:val="24"/>
              <w:szCs w:val="24"/>
            </w:rPr>
            <w:t>ГИИС «Электронный бюджет». Модуль ведения бюджетного (бухгалтерского) учета учреждений подсистемы учета и отчетности</w:t>
          </w:r>
        </w:p>
      </w:tc>
    </w:tr>
    <w:tr w:rsidR="0077456E" w:rsidRPr="00E72706" w14:paraId="553DAB1F" w14:textId="77777777" w:rsidTr="00217BDC">
      <w:trPr>
        <w:cantSplit/>
        <w:trHeight w:val="20"/>
      </w:trPr>
      <w:tc>
        <w:tcPr>
          <w:tcW w:w="1303" w:type="pct"/>
          <w:vAlign w:val="center"/>
        </w:tcPr>
        <w:p w14:paraId="79CC340D" w14:textId="77777777" w:rsidR="0077456E" w:rsidRPr="00535B2F" w:rsidRDefault="0077456E" w:rsidP="0077456E">
          <w:pPr>
            <w:spacing w:after="0"/>
            <w:ind w:firstLine="0"/>
            <w:rPr>
              <w:sz w:val="24"/>
              <w:szCs w:val="24"/>
            </w:rPr>
          </w:pPr>
          <w:r w:rsidRPr="00535B2F">
            <w:rPr>
              <w:sz w:val="24"/>
              <w:szCs w:val="24"/>
            </w:rPr>
            <w:t>Название документа:</w:t>
          </w:r>
        </w:p>
      </w:tc>
      <w:tc>
        <w:tcPr>
          <w:tcW w:w="3697" w:type="pct"/>
          <w:gridSpan w:val="2"/>
          <w:vAlign w:val="center"/>
        </w:tcPr>
        <w:p w14:paraId="29F5C971" w14:textId="77777777" w:rsidR="0077456E" w:rsidRPr="00535B2F" w:rsidRDefault="0077456E" w:rsidP="0077456E">
          <w:pPr>
            <w:spacing w:after="0"/>
            <w:ind w:firstLine="0"/>
            <w:rPr>
              <w:sz w:val="24"/>
              <w:szCs w:val="24"/>
            </w:rPr>
          </w:pPr>
          <w:r w:rsidRPr="00535B2F">
            <w:rPr>
              <w:sz w:val="24"/>
              <w:szCs w:val="24"/>
            </w:rPr>
            <w:t xml:space="preserve">Приложение </w:t>
          </w:r>
          <w:r>
            <w:rPr>
              <w:sz w:val="24"/>
              <w:szCs w:val="24"/>
            </w:rPr>
            <w:t>6</w:t>
          </w:r>
          <w:r w:rsidRPr="00535B2F">
            <w:rPr>
              <w:sz w:val="24"/>
              <w:szCs w:val="24"/>
            </w:rPr>
            <w:t xml:space="preserve"> к Руководству работников (представителей) участников системы «Электронный бюджет» </w:t>
          </w:r>
        </w:p>
      </w:tc>
    </w:tr>
    <w:tr w:rsidR="0077456E" w:rsidRPr="00E72706" w14:paraId="2099C6A0" w14:textId="77777777" w:rsidTr="00217BDC">
      <w:trPr>
        <w:cantSplit/>
        <w:trHeight w:val="227"/>
      </w:trPr>
      <w:tc>
        <w:tcPr>
          <w:tcW w:w="1303" w:type="pct"/>
          <w:vAlign w:val="center"/>
        </w:tcPr>
        <w:p w14:paraId="39DAB182" w14:textId="77777777" w:rsidR="0077456E" w:rsidRPr="00535B2F" w:rsidRDefault="0077456E" w:rsidP="0077456E">
          <w:pPr>
            <w:spacing w:after="0"/>
            <w:ind w:firstLine="0"/>
            <w:rPr>
              <w:sz w:val="24"/>
              <w:szCs w:val="24"/>
            </w:rPr>
          </w:pPr>
          <w:r w:rsidRPr="00535B2F">
            <w:rPr>
              <w:sz w:val="24"/>
              <w:szCs w:val="24"/>
            </w:rPr>
            <w:t>Код документа:</w:t>
          </w:r>
        </w:p>
      </w:tc>
      <w:tc>
        <w:tcPr>
          <w:tcW w:w="3017" w:type="pct"/>
          <w:vAlign w:val="center"/>
        </w:tcPr>
        <w:p w14:paraId="15D89BA0" w14:textId="6180ECC5" w:rsidR="0077456E" w:rsidRPr="00535B2F" w:rsidRDefault="000F583F" w:rsidP="0077456E">
          <w:pPr>
            <w:spacing w:after="0"/>
            <w:ind w:firstLine="0"/>
            <w:rPr>
              <w:sz w:val="24"/>
              <w:szCs w:val="24"/>
            </w:rPr>
          </w:pPr>
          <w:r>
            <w:rPr>
              <w:sz w:val="24"/>
              <w:szCs w:val="24"/>
            </w:rPr>
            <w:t>73827463.20.09,01.ЭБ26.001-23.01 1(2,7,8)</w:t>
          </w:r>
        </w:p>
      </w:tc>
      <w:tc>
        <w:tcPr>
          <w:tcW w:w="680" w:type="pct"/>
        </w:tcPr>
        <w:p w14:paraId="31D702F9" w14:textId="77777777" w:rsidR="0077456E" w:rsidRPr="00535B2F" w:rsidRDefault="0077456E" w:rsidP="0077456E">
          <w:pPr>
            <w:spacing w:after="0"/>
            <w:ind w:firstLine="0"/>
            <w:rPr>
              <w:sz w:val="24"/>
              <w:szCs w:val="24"/>
            </w:rPr>
          </w:pPr>
          <w:r w:rsidRPr="00535B2F">
            <w:rPr>
              <w:sz w:val="24"/>
              <w:szCs w:val="24"/>
            </w:rPr>
            <w:t xml:space="preserve">Стр. </w:t>
          </w:r>
          <w:r w:rsidRPr="00535B2F">
            <w:rPr>
              <w:sz w:val="24"/>
              <w:szCs w:val="24"/>
            </w:rPr>
            <w:fldChar w:fldCharType="begin"/>
          </w:r>
          <w:r w:rsidRPr="00535B2F">
            <w:rPr>
              <w:sz w:val="24"/>
              <w:szCs w:val="24"/>
            </w:rPr>
            <w:instrText>PAGE   \* MERGEFORMAT</w:instrText>
          </w:r>
          <w:r w:rsidRPr="00535B2F">
            <w:rPr>
              <w:sz w:val="24"/>
              <w:szCs w:val="24"/>
            </w:rPr>
            <w:fldChar w:fldCharType="separate"/>
          </w:r>
          <w:r w:rsidR="00D7047B">
            <w:rPr>
              <w:noProof/>
              <w:sz w:val="24"/>
              <w:szCs w:val="24"/>
            </w:rPr>
            <w:t>26</w:t>
          </w:r>
          <w:r w:rsidRPr="00535B2F">
            <w:rPr>
              <w:sz w:val="24"/>
              <w:szCs w:val="24"/>
            </w:rPr>
            <w:fldChar w:fldCharType="end"/>
          </w:r>
        </w:p>
      </w:tc>
    </w:tr>
  </w:tbl>
  <w:p w14:paraId="4665BC7F" w14:textId="77777777" w:rsidR="0005612D" w:rsidRDefault="0005612D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86AAD"/>
    <w:multiLevelType w:val="multilevel"/>
    <w:tmpl w:val="3000FA02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3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BE1581B"/>
    <w:multiLevelType w:val="hybridMultilevel"/>
    <w:tmpl w:val="010204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B0BCE"/>
    <w:multiLevelType w:val="hybridMultilevel"/>
    <w:tmpl w:val="046A9C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EB48B5"/>
    <w:multiLevelType w:val="hybridMultilevel"/>
    <w:tmpl w:val="98E04A5A"/>
    <w:lvl w:ilvl="0" w:tplc="FFFFFFFF">
      <w:start w:val="1"/>
      <w:numFmt w:val="decimal"/>
      <w:pStyle w:val="EBTableNum"/>
      <w:lvlText w:val="%1."/>
      <w:lvlJc w:val="left"/>
      <w:pPr>
        <w:ind w:left="54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263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983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70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42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14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86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58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303" w:hanging="180"/>
      </w:pPr>
      <w:rPr>
        <w:rFonts w:cs="Times New Roman"/>
      </w:rPr>
    </w:lvl>
  </w:abstractNum>
  <w:abstractNum w:abstractNumId="4" w15:restartNumberingAfterBreak="0">
    <w:nsid w:val="1EDC2117"/>
    <w:multiLevelType w:val="hybridMultilevel"/>
    <w:tmpl w:val="5C2EA6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8DD5EBF"/>
    <w:multiLevelType w:val="hybridMultilevel"/>
    <w:tmpl w:val="1338A6E4"/>
    <w:lvl w:ilvl="0" w:tplc="07C67062">
      <w:start w:val="1"/>
      <w:numFmt w:val="decimal"/>
      <w:pStyle w:val="a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w w:val="1"/>
        <w:kern w:val="0"/>
        <w:position w:val="0"/>
        <w:sz w:val="2"/>
        <w:szCs w:val="2"/>
        <w:u w:val="none" w:color="000000"/>
        <w:effect w:val="none"/>
        <w:bdr w:val="none" w:sz="0" w:space="0" w:color="auto" w:frame="1"/>
        <w:shd w:val="clear" w:color="auto" w:fill="000000"/>
        <w:vertAlign w:val="baseline"/>
        <w:em w:val="none"/>
        <w:lang w:val="x-none" w:eastAsia="x-none" w:bidi="x-none"/>
        <w:specVanish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8432EBF"/>
    <w:multiLevelType w:val="hybridMultilevel"/>
    <w:tmpl w:val="DB44450A"/>
    <w:lvl w:ilvl="0" w:tplc="1DC686B2">
      <w:start w:val="1"/>
      <w:numFmt w:val="decimal"/>
      <w:pStyle w:val="a0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E044427"/>
    <w:multiLevelType w:val="hybridMultilevel"/>
    <w:tmpl w:val="7B34F26E"/>
    <w:lvl w:ilvl="0" w:tplc="E0F22250">
      <w:start w:val="1"/>
      <w:numFmt w:val="none"/>
      <w:pStyle w:val="GOSTNameTable"/>
      <w:lvlText w:val="Таблица "/>
      <w:lvlJc w:val="left"/>
      <w:pPr>
        <w:tabs>
          <w:tab w:val="num" w:pos="567"/>
        </w:tabs>
        <w:ind w:left="0" w:firstLine="56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 w:tplc="D9C611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70E2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0247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6E5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98C9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52C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9A66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1C8C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50F43FD"/>
    <w:multiLevelType w:val="hybridMultilevel"/>
    <w:tmpl w:val="92A8C8EA"/>
    <w:lvl w:ilvl="0" w:tplc="723AA962">
      <w:start w:val="1"/>
      <w:numFmt w:val="none"/>
      <w:pStyle w:val="GOSTFigName"/>
      <w:lvlText w:val="Рисунок "/>
      <w:lvlJc w:val="left"/>
      <w:pPr>
        <w:tabs>
          <w:tab w:val="num" w:pos="3828"/>
        </w:tabs>
        <w:ind w:left="3828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268"/>
        </w:tabs>
        <w:ind w:left="52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988"/>
        </w:tabs>
        <w:ind w:left="59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708"/>
        </w:tabs>
        <w:ind w:left="67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428"/>
        </w:tabs>
        <w:ind w:left="74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148"/>
        </w:tabs>
        <w:ind w:left="81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868"/>
        </w:tabs>
        <w:ind w:left="88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588"/>
        </w:tabs>
        <w:ind w:left="95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308"/>
        </w:tabs>
        <w:ind w:left="10308" w:hanging="180"/>
      </w:pPr>
    </w:lvl>
  </w:abstractNum>
  <w:abstractNum w:abstractNumId="9" w15:restartNumberingAfterBreak="0">
    <w:nsid w:val="67D942B4"/>
    <w:multiLevelType w:val="hybridMultilevel"/>
    <w:tmpl w:val="A2483AF6"/>
    <w:lvl w:ilvl="0" w:tplc="6E0E90BE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4D4112"/>
    <w:multiLevelType w:val="hybridMultilevel"/>
    <w:tmpl w:val="DC36B4D0"/>
    <w:lvl w:ilvl="0" w:tplc="E47CE7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D685B70"/>
    <w:multiLevelType w:val="hybridMultilevel"/>
    <w:tmpl w:val="6408FC8E"/>
    <w:lvl w:ilvl="0" w:tplc="C80E3A92">
      <w:start w:val="1"/>
      <w:numFmt w:val="bullet"/>
      <w:pStyle w:val="a1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6"/>
    <w:lvlOverride w:ilvl="0">
      <w:startOverride w:val="1"/>
    </w:lvlOverride>
  </w:num>
  <w:num w:numId="10">
    <w:abstractNumId w:val="6"/>
  </w:num>
  <w:num w:numId="11">
    <w:abstractNumId w:val="6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4"/>
  </w:num>
  <w:num w:numId="14">
    <w:abstractNumId w:val="7"/>
  </w:num>
  <w:num w:numId="15">
    <w:abstractNumId w:val="8"/>
  </w:num>
  <w:num w:numId="16">
    <w:abstractNumId w:val="11"/>
  </w:num>
  <w:num w:numId="17">
    <w:abstractNumId w:val="1"/>
  </w:num>
  <w:num w:numId="18">
    <w:abstractNumId w:val="9"/>
  </w:num>
  <w:num w:numId="19">
    <w:abstractNumId w:val="10"/>
  </w:num>
  <w:num w:numId="20">
    <w:abstractNumId w:val="6"/>
    <w:lvlOverride w:ilvl="0">
      <w:startOverride w:val="1"/>
    </w:lvlOverride>
  </w:num>
  <w:num w:numId="21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0E2"/>
    <w:rsid w:val="00000E85"/>
    <w:rsid w:val="000034DA"/>
    <w:rsid w:val="000049DC"/>
    <w:rsid w:val="00013781"/>
    <w:rsid w:val="00023DBB"/>
    <w:rsid w:val="00026132"/>
    <w:rsid w:val="00033932"/>
    <w:rsid w:val="00034CDD"/>
    <w:rsid w:val="00040F95"/>
    <w:rsid w:val="00042B2A"/>
    <w:rsid w:val="0004494B"/>
    <w:rsid w:val="0005612D"/>
    <w:rsid w:val="00066E22"/>
    <w:rsid w:val="00067E0D"/>
    <w:rsid w:val="00072880"/>
    <w:rsid w:val="00072CCE"/>
    <w:rsid w:val="00081EA1"/>
    <w:rsid w:val="000850C6"/>
    <w:rsid w:val="000873BB"/>
    <w:rsid w:val="00092AAD"/>
    <w:rsid w:val="000A50BF"/>
    <w:rsid w:val="000A7412"/>
    <w:rsid w:val="000B3DF2"/>
    <w:rsid w:val="000B59C0"/>
    <w:rsid w:val="000C268E"/>
    <w:rsid w:val="000D39CA"/>
    <w:rsid w:val="000D5D4E"/>
    <w:rsid w:val="000D6BEA"/>
    <w:rsid w:val="000F583F"/>
    <w:rsid w:val="00122451"/>
    <w:rsid w:val="001244BE"/>
    <w:rsid w:val="001245E6"/>
    <w:rsid w:val="00125409"/>
    <w:rsid w:val="00125F29"/>
    <w:rsid w:val="0012659E"/>
    <w:rsid w:val="00137EEE"/>
    <w:rsid w:val="00140AF2"/>
    <w:rsid w:val="001417E1"/>
    <w:rsid w:val="00146BF9"/>
    <w:rsid w:val="00157AFE"/>
    <w:rsid w:val="00161757"/>
    <w:rsid w:val="00164B77"/>
    <w:rsid w:val="00181492"/>
    <w:rsid w:val="00195BE2"/>
    <w:rsid w:val="001A1EB2"/>
    <w:rsid w:val="001A2ACF"/>
    <w:rsid w:val="001A4832"/>
    <w:rsid w:val="001A5D8D"/>
    <w:rsid w:val="001A5E42"/>
    <w:rsid w:val="001B1188"/>
    <w:rsid w:val="001C25B3"/>
    <w:rsid w:val="001C574E"/>
    <w:rsid w:val="001C5C8E"/>
    <w:rsid w:val="001C6E32"/>
    <w:rsid w:val="001D3BE5"/>
    <w:rsid w:val="001E0AD2"/>
    <w:rsid w:val="001F7F0A"/>
    <w:rsid w:val="002009AF"/>
    <w:rsid w:val="00203244"/>
    <w:rsid w:val="002066C5"/>
    <w:rsid w:val="00211773"/>
    <w:rsid w:val="00217BDC"/>
    <w:rsid w:val="00220A74"/>
    <w:rsid w:val="0022394B"/>
    <w:rsid w:val="00230F3D"/>
    <w:rsid w:val="00234E44"/>
    <w:rsid w:val="00244D16"/>
    <w:rsid w:val="00244D58"/>
    <w:rsid w:val="0024715C"/>
    <w:rsid w:val="00251EA4"/>
    <w:rsid w:val="00252C4E"/>
    <w:rsid w:val="002535A3"/>
    <w:rsid w:val="00254BED"/>
    <w:rsid w:val="00266EF6"/>
    <w:rsid w:val="002B3E4A"/>
    <w:rsid w:val="002C0564"/>
    <w:rsid w:val="002C26B0"/>
    <w:rsid w:val="002E0ACF"/>
    <w:rsid w:val="002F3F1F"/>
    <w:rsid w:val="00314C77"/>
    <w:rsid w:val="003165E7"/>
    <w:rsid w:val="00316EEF"/>
    <w:rsid w:val="0032143B"/>
    <w:rsid w:val="003247E2"/>
    <w:rsid w:val="003274A7"/>
    <w:rsid w:val="00351E17"/>
    <w:rsid w:val="00355212"/>
    <w:rsid w:val="003656FE"/>
    <w:rsid w:val="0036730B"/>
    <w:rsid w:val="003714E8"/>
    <w:rsid w:val="00372F3E"/>
    <w:rsid w:val="00382936"/>
    <w:rsid w:val="00383E22"/>
    <w:rsid w:val="0038709B"/>
    <w:rsid w:val="00391294"/>
    <w:rsid w:val="003B5ED8"/>
    <w:rsid w:val="003B68DD"/>
    <w:rsid w:val="003C0CA7"/>
    <w:rsid w:val="003C5818"/>
    <w:rsid w:val="003D2768"/>
    <w:rsid w:val="003E3B5F"/>
    <w:rsid w:val="003F0375"/>
    <w:rsid w:val="003F0673"/>
    <w:rsid w:val="003F6B55"/>
    <w:rsid w:val="00407172"/>
    <w:rsid w:val="00430E12"/>
    <w:rsid w:val="00431F0C"/>
    <w:rsid w:val="00434C81"/>
    <w:rsid w:val="00435689"/>
    <w:rsid w:val="0043633E"/>
    <w:rsid w:val="00436C0C"/>
    <w:rsid w:val="00457829"/>
    <w:rsid w:val="0046046D"/>
    <w:rsid w:val="00463236"/>
    <w:rsid w:val="00467157"/>
    <w:rsid w:val="004736E6"/>
    <w:rsid w:val="00477F63"/>
    <w:rsid w:val="00487412"/>
    <w:rsid w:val="004A1202"/>
    <w:rsid w:val="004A4E7E"/>
    <w:rsid w:val="004A65D4"/>
    <w:rsid w:val="004C3BDA"/>
    <w:rsid w:val="004D22D2"/>
    <w:rsid w:val="004D27CB"/>
    <w:rsid w:val="004E2E9E"/>
    <w:rsid w:val="005047B5"/>
    <w:rsid w:val="005107CC"/>
    <w:rsid w:val="005127EE"/>
    <w:rsid w:val="00527333"/>
    <w:rsid w:val="0052779C"/>
    <w:rsid w:val="00535B2F"/>
    <w:rsid w:val="00553771"/>
    <w:rsid w:val="00555442"/>
    <w:rsid w:val="00556D97"/>
    <w:rsid w:val="00560110"/>
    <w:rsid w:val="00567464"/>
    <w:rsid w:val="00567B33"/>
    <w:rsid w:val="0057446B"/>
    <w:rsid w:val="00596B91"/>
    <w:rsid w:val="005B15E6"/>
    <w:rsid w:val="005B21CA"/>
    <w:rsid w:val="005C0AD7"/>
    <w:rsid w:val="0060320D"/>
    <w:rsid w:val="00617523"/>
    <w:rsid w:val="006325F2"/>
    <w:rsid w:val="00642CC2"/>
    <w:rsid w:val="00642F6D"/>
    <w:rsid w:val="006532E4"/>
    <w:rsid w:val="006714EC"/>
    <w:rsid w:val="006733F3"/>
    <w:rsid w:val="00675F19"/>
    <w:rsid w:val="0068339F"/>
    <w:rsid w:val="006838B2"/>
    <w:rsid w:val="006A3D81"/>
    <w:rsid w:val="006B37C2"/>
    <w:rsid w:val="006C3DE6"/>
    <w:rsid w:val="006D3A1F"/>
    <w:rsid w:val="006D4F03"/>
    <w:rsid w:val="006E43BA"/>
    <w:rsid w:val="006F006B"/>
    <w:rsid w:val="006F055D"/>
    <w:rsid w:val="006F08E6"/>
    <w:rsid w:val="006F319B"/>
    <w:rsid w:val="00713A34"/>
    <w:rsid w:val="00716738"/>
    <w:rsid w:val="007351BD"/>
    <w:rsid w:val="00736121"/>
    <w:rsid w:val="00740D63"/>
    <w:rsid w:val="007466A0"/>
    <w:rsid w:val="007479F9"/>
    <w:rsid w:val="00755536"/>
    <w:rsid w:val="00761DE7"/>
    <w:rsid w:val="0077456E"/>
    <w:rsid w:val="00780EC3"/>
    <w:rsid w:val="00786F32"/>
    <w:rsid w:val="00790947"/>
    <w:rsid w:val="00792067"/>
    <w:rsid w:val="00794946"/>
    <w:rsid w:val="007A155E"/>
    <w:rsid w:val="007A5D9F"/>
    <w:rsid w:val="007A7602"/>
    <w:rsid w:val="007B1AC5"/>
    <w:rsid w:val="007B28F9"/>
    <w:rsid w:val="007C186C"/>
    <w:rsid w:val="007C18D9"/>
    <w:rsid w:val="007C515B"/>
    <w:rsid w:val="007D2638"/>
    <w:rsid w:val="007E06DE"/>
    <w:rsid w:val="007E5A1E"/>
    <w:rsid w:val="007E749D"/>
    <w:rsid w:val="007F3413"/>
    <w:rsid w:val="007F3532"/>
    <w:rsid w:val="007F7D6C"/>
    <w:rsid w:val="008047C0"/>
    <w:rsid w:val="008054F9"/>
    <w:rsid w:val="008073E3"/>
    <w:rsid w:val="00815CEF"/>
    <w:rsid w:val="0081728E"/>
    <w:rsid w:val="00820E8A"/>
    <w:rsid w:val="00826622"/>
    <w:rsid w:val="00826764"/>
    <w:rsid w:val="00833E91"/>
    <w:rsid w:val="00835CA0"/>
    <w:rsid w:val="00837036"/>
    <w:rsid w:val="0085304B"/>
    <w:rsid w:val="008579C8"/>
    <w:rsid w:val="008666AB"/>
    <w:rsid w:val="0087067B"/>
    <w:rsid w:val="00870855"/>
    <w:rsid w:val="00873161"/>
    <w:rsid w:val="0087365C"/>
    <w:rsid w:val="00875FC9"/>
    <w:rsid w:val="00886407"/>
    <w:rsid w:val="00887FDA"/>
    <w:rsid w:val="008A00A0"/>
    <w:rsid w:val="008A042E"/>
    <w:rsid w:val="008B4407"/>
    <w:rsid w:val="008C3663"/>
    <w:rsid w:val="008C5A33"/>
    <w:rsid w:val="008D668B"/>
    <w:rsid w:val="008E2AF0"/>
    <w:rsid w:val="0090387E"/>
    <w:rsid w:val="0090529C"/>
    <w:rsid w:val="009057F7"/>
    <w:rsid w:val="00913D92"/>
    <w:rsid w:val="00920D42"/>
    <w:rsid w:val="009254B4"/>
    <w:rsid w:val="00932F18"/>
    <w:rsid w:val="00933D02"/>
    <w:rsid w:val="00936555"/>
    <w:rsid w:val="00962E7F"/>
    <w:rsid w:val="009725A0"/>
    <w:rsid w:val="009841BC"/>
    <w:rsid w:val="0099481A"/>
    <w:rsid w:val="009A0ADF"/>
    <w:rsid w:val="009B0DEB"/>
    <w:rsid w:val="009B1FD3"/>
    <w:rsid w:val="009B2277"/>
    <w:rsid w:val="009B5B8E"/>
    <w:rsid w:val="009B6277"/>
    <w:rsid w:val="009B6677"/>
    <w:rsid w:val="009B7E1E"/>
    <w:rsid w:val="009C750A"/>
    <w:rsid w:val="009E6680"/>
    <w:rsid w:val="009E7615"/>
    <w:rsid w:val="009F297F"/>
    <w:rsid w:val="009F3651"/>
    <w:rsid w:val="009F3759"/>
    <w:rsid w:val="00A06BF7"/>
    <w:rsid w:val="00A211C7"/>
    <w:rsid w:val="00A339BE"/>
    <w:rsid w:val="00A34966"/>
    <w:rsid w:val="00A370C5"/>
    <w:rsid w:val="00A42EEF"/>
    <w:rsid w:val="00A453E1"/>
    <w:rsid w:val="00A7324F"/>
    <w:rsid w:val="00A75801"/>
    <w:rsid w:val="00A811D1"/>
    <w:rsid w:val="00A83675"/>
    <w:rsid w:val="00A85013"/>
    <w:rsid w:val="00A8507F"/>
    <w:rsid w:val="00A907F6"/>
    <w:rsid w:val="00AA7337"/>
    <w:rsid w:val="00AA744D"/>
    <w:rsid w:val="00AB10BD"/>
    <w:rsid w:val="00AB5071"/>
    <w:rsid w:val="00AC6272"/>
    <w:rsid w:val="00AC68AD"/>
    <w:rsid w:val="00AE71EE"/>
    <w:rsid w:val="00AF068F"/>
    <w:rsid w:val="00AF40F9"/>
    <w:rsid w:val="00B01E0C"/>
    <w:rsid w:val="00B14311"/>
    <w:rsid w:val="00B14C5C"/>
    <w:rsid w:val="00B264CD"/>
    <w:rsid w:val="00B37640"/>
    <w:rsid w:val="00B40FB3"/>
    <w:rsid w:val="00B42BAA"/>
    <w:rsid w:val="00B43730"/>
    <w:rsid w:val="00B46E75"/>
    <w:rsid w:val="00B71A07"/>
    <w:rsid w:val="00B7678E"/>
    <w:rsid w:val="00B8225A"/>
    <w:rsid w:val="00B92586"/>
    <w:rsid w:val="00BA2DAF"/>
    <w:rsid w:val="00BA3316"/>
    <w:rsid w:val="00BA3F1A"/>
    <w:rsid w:val="00BB7EFD"/>
    <w:rsid w:val="00BC0981"/>
    <w:rsid w:val="00BD4250"/>
    <w:rsid w:val="00BE60A8"/>
    <w:rsid w:val="00BF294D"/>
    <w:rsid w:val="00BF5163"/>
    <w:rsid w:val="00C03663"/>
    <w:rsid w:val="00C10F60"/>
    <w:rsid w:val="00C20DDF"/>
    <w:rsid w:val="00C35802"/>
    <w:rsid w:val="00C36CCB"/>
    <w:rsid w:val="00C46F58"/>
    <w:rsid w:val="00C51C25"/>
    <w:rsid w:val="00C55DBE"/>
    <w:rsid w:val="00C57867"/>
    <w:rsid w:val="00C605D8"/>
    <w:rsid w:val="00C63117"/>
    <w:rsid w:val="00C65709"/>
    <w:rsid w:val="00C660A4"/>
    <w:rsid w:val="00C74927"/>
    <w:rsid w:val="00C808D9"/>
    <w:rsid w:val="00C94CED"/>
    <w:rsid w:val="00CA760F"/>
    <w:rsid w:val="00CB0722"/>
    <w:rsid w:val="00CB1FDF"/>
    <w:rsid w:val="00CB3E5C"/>
    <w:rsid w:val="00CC2CD4"/>
    <w:rsid w:val="00CD2677"/>
    <w:rsid w:val="00CD6DA5"/>
    <w:rsid w:val="00CE759D"/>
    <w:rsid w:val="00CF0085"/>
    <w:rsid w:val="00CF0905"/>
    <w:rsid w:val="00CF10E2"/>
    <w:rsid w:val="00D00E55"/>
    <w:rsid w:val="00D0403B"/>
    <w:rsid w:val="00D0572C"/>
    <w:rsid w:val="00D233C3"/>
    <w:rsid w:val="00D37106"/>
    <w:rsid w:val="00D37551"/>
    <w:rsid w:val="00D5650D"/>
    <w:rsid w:val="00D62A84"/>
    <w:rsid w:val="00D63606"/>
    <w:rsid w:val="00D7047B"/>
    <w:rsid w:val="00D71791"/>
    <w:rsid w:val="00D91751"/>
    <w:rsid w:val="00D91C70"/>
    <w:rsid w:val="00D94954"/>
    <w:rsid w:val="00D9515F"/>
    <w:rsid w:val="00DC23DB"/>
    <w:rsid w:val="00DD5543"/>
    <w:rsid w:val="00DD719D"/>
    <w:rsid w:val="00E0407D"/>
    <w:rsid w:val="00E147CD"/>
    <w:rsid w:val="00E20C63"/>
    <w:rsid w:val="00E21F69"/>
    <w:rsid w:val="00E32DFA"/>
    <w:rsid w:val="00E422AF"/>
    <w:rsid w:val="00E439E0"/>
    <w:rsid w:val="00E451DD"/>
    <w:rsid w:val="00E46347"/>
    <w:rsid w:val="00E578A3"/>
    <w:rsid w:val="00E70533"/>
    <w:rsid w:val="00E72706"/>
    <w:rsid w:val="00E72D46"/>
    <w:rsid w:val="00E73FA2"/>
    <w:rsid w:val="00E80158"/>
    <w:rsid w:val="00E83FEB"/>
    <w:rsid w:val="00E855BD"/>
    <w:rsid w:val="00EB4BE1"/>
    <w:rsid w:val="00EC022C"/>
    <w:rsid w:val="00EC4CFF"/>
    <w:rsid w:val="00EC6C78"/>
    <w:rsid w:val="00ED3B8E"/>
    <w:rsid w:val="00EE0461"/>
    <w:rsid w:val="00EE4C4D"/>
    <w:rsid w:val="00EE6EC3"/>
    <w:rsid w:val="00EE7CC9"/>
    <w:rsid w:val="00EF46EE"/>
    <w:rsid w:val="00EF7F6C"/>
    <w:rsid w:val="00F0173A"/>
    <w:rsid w:val="00F03129"/>
    <w:rsid w:val="00F103DB"/>
    <w:rsid w:val="00F11242"/>
    <w:rsid w:val="00F24092"/>
    <w:rsid w:val="00F55D07"/>
    <w:rsid w:val="00F6103F"/>
    <w:rsid w:val="00F6336D"/>
    <w:rsid w:val="00F715F6"/>
    <w:rsid w:val="00F71697"/>
    <w:rsid w:val="00F76408"/>
    <w:rsid w:val="00F865A7"/>
    <w:rsid w:val="00F95DC3"/>
    <w:rsid w:val="00F969E1"/>
    <w:rsid w:val="00FC0AEB"/>
    <w:rsid w:val="00FC6521"/>
    <w:rsid w:val="00FC661D"/>
    <w:rsid w:val="00FC67A2"/>
    <w:rsid w:val="00FC7689"/>
    <w:rsid w:val="00FE160D"/>
    <w:rsid w:val="00FE2A04"/>
    <w:rsid w:val="00FE38DD"/>
    <w:rsid w:val="00FE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C3DE18"/>
  <w15:docId w15:val="{3ACF435A-4506-42E3-845C-CAFFD4F9E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F0173A"/>
    <w:pPr>
      <w:spacing w:after="120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aliases w:val="_GOST_1"/>
    <w:basedOn w:val="a2"/>
    <w:next w:val="a2"/>
    <w:link w:val="10"/>
    <w:uiPriority w:val="9"/>
    <w:qFormat/>
    <w:rsid w:val="0005612D"/>
    <w:pPr>
      <w:keepNext/>
      <w:keepLines/>
      <w:numPr>
        <w:numId w:val="2"/>
      </w:numPr>
      <w:tabs>
        <w:tab w:val="left" w:pos="0"/>
      </w:tabs>
      <w:spacing w:before="240"/>
      <w:ind w:left="567" w:hanging="567"/>
      <w:outlineLvl w:val="0"/>
    </w:pPr>
    <w:rPr>
      <w:rFonts w:eastAsia="Times New Roman"/>
      <w:b/>
      <w:sz w:val="32"/>
      <w:szCs w:val="32"/>
    </w:rPr>
  </w:style>
  <w:style w:type="paragraph" w:styleId="2">
    <w:name w:val="heading 2"/>
    <w:aliases w:val="_GOST_2"/>
    <w:basedOn w:val="a2"/>
    <w:next w:val="a2"/>
    <w:link w:val="20"/>
    <w:uiPriority w:val="9"/>
    <w:unhideWhenUsed/>
    <w:qFormat/>
    <w:rsid w:val="00C35802"/>
    <w:pPr>
      <w:keepNext/>
      <w:keepLines/>
      <w:numPr>
        <w:ilvl w:val="1"/>
        <w:numId w:val="2"/>
      </w:numPr>
      <w:spacing w:before="40"/>
      <w:ind w:left="709"/>
      <w:outlineLvl w:val="1"/>
    </w:pPr>
    <w:rPr>
      <w:rFonts w:eastAsia="Times New Roman"/>
      <w:b/>
      <w:szCs w:val="26"/>
    </w:rPr>
  </w:style>
  <w:style w:type="paragraph" w:styleId="3">
    <w:name w:val="heading 3"/>
    <w:aliases w:val="_GOST_3"/>
    <w:basedOn w:val="a2"/>
    <w:next w:val="a2"/>
    <w:link w:val="30"/>
    <w:uiPriority w:val="9"/>
    <w:unhideWhenUsed/>
    <w:qFormat/>
    <w:rsid w:val="00C35802"/>
    <w:pPr>
      <w:keepNext/>
      <w:keepLines/>
      <w:numPr>
        <w:ilvl w:val="2"/>
        <w:numId w:val="2"/>
      </w:numPr>
      <w:spacing w:before="40"/>
      <w:ind w:left="709"/>
      <w:outlineLvl w:val="2"/>
    </w:pPr>
    <w:rPr>
      <w:rFonts w:eastAsia="Times New Roman"/>
      <w:szCs w:val="24"/>
    </w:rPr>
  </w:style>
  <w:style w:type="paragraph" w:styleId="4">
    <w:name w:val="heading 4"/>
    <w:aliases w:val="_GOST_4"/>
    <w:basedOn w:val="a2"/>
    <w:next w:val="a2"/>
    <w:link w:val="40"/>
    <w:unhideWhenUsed/>
    <w:qFormat/>
    <w:rsid w:val="00535B2F"/>
    <w:pPr>
      <w:keepNext/>
      <w:keepLines/>
      <w:spacing w:before="40" w:after="0" w:line="259" w:lineRule="auto"/>
      <w:ind w:firstLine="0"/>
      <w:jc w:val="left"/>
      <w:outlineLvl w:val="3"/>
    </w:pPr>
    <w:rPr>
      <w:rFonts w:ascii="Calibri Light" w:eastAsia="Times New Roman" w:hAnsi="Calibri Light"/>
      <w:i/>
      <w:iCs/>
      <w:color w:val="2E74B5"/>
      <w:sz w:val="36"/>
    </w:rPr>
  </w:style>
  <w:style w:type="paragraph" w:styleId="5">
    <w:name w:val="heading 5"/>
    <w:aliases w:val="_GOST_5"/>
    <w:basedOn w:val="a2"/>
    <w:next w:val="a2"/>
    <w:link w:val="50"/>
    <w:uiPriority w:val="9"/>
    <w:unhideWhenUsed/>
    <w:qFormat/>
    <w:rsid w:val="00D62A84"/>
    <w:pPr>
      <w:keepNext/>
      <w:keepLines/>
      <w:spacing w:before="40" w:after="0"/>
      <w:outlineLvl w:val="4"/>
    </w:pPr>
    <w:rPr>
      <w:rFonts w:ascii="Calibri Light" w:eastAsia="Times New Roman" w:hAnsi="Calibri Light"/>
      <w:color w:val="2E74B5"/>
    </w:rPr>
  </w:style>
  <w:style w:type="paragraph" w:styleId="6">
    <w:name w:val="heading 6"/>
    <w:aliases w:val="_GOST_6"/>
    <w:basedOn w:val="5"/>
    <w:next w:val="GOSTNormal"/>
    <w:link w:val="60"/>
    <w:autoRedefine/>
    <w:qFormat/>
    <w:rsid w:val="00535B2F"/>
    <w:pPr>
      <w:tabs>
        <w:tab w:val="left" w:pos="1418"/>
      </w:tabs>
      <w:suppressAutoHyphens/>
      <w:spacing w:before="240" w:after="120"/>
      <w:ind w:left="1152" w:hanging="1152"/>
      <w:contextualSpacing/>
      <w:jc w:val="left"/>
      <w:outlineLvl w:val="5"/>
    </w:pPr>
    <w:rPr>
      <w:rFonts w:ascii="Times New Roman" w:hAnsi="Times New Roman"/>
      <w:b/>
      <w:i/>
      <w:color w:val="auto"/>
      <w:sz w:val="24"/>
      <w:lang w:eastAsia="ko-KR"/>
    </w:rPr>
  </w:style>
  <w:style w:type="paragraph" w:styleId="7">
    <w:name w:val="heading 7"/>
    <w:basedOn w:val="a2"/>
    <w:next w:val="a2"/>
    <w:link w:val="70"/>
    <w:qFormat/>
    <w:rsid w:val="00535B2F"/>
    <w:pPr>
      <w:spacing w:before="240" w:after="60"/>
      <w:ind w:firstLine="0"/>
      <w:outlineLvl w:val="6"/>
    </w:pPr>
    <w:rPr>
      <w:rFonts w:eastAsia="Times New Roman"/>
      <w:b/>
      <w:bCs/>
      <w:sz w:val="36"/>
      <w:szCs w:val="36"/>
      <w:lang w:eastAsia="ru-RU"/>
    </w:rPr>
  </w:style>
  <w:style w:type="paragraph" w:styleId="8">
    <w:name w:val="heading 8"/>
    <w:basedOn w:val="a2"/>
    <w:next w:val="a2"/>
    <w:link w:val="80"/>
    <w:qFormat/>
    <w:rsid w:val="00535B2F"/>
    <w:pPr>
      <w:spacing w:before="240" w:after="60"/>
      <w:ind w:left="1440" w:hanging="1440"/>
      <w:outlineLvl w:val="7"/>
    </w:pPr>
    <w:rPr>
      <w:rFonts w:eastAsia="Times New Roman"/>
      <w:i/>
      <w:iCs/>
      <w:sz w:val="24"/>
      <w:szCs w:val="20"/>
      <w:lang w:eastAsia="ru-RU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535B2F"/>
    <w:pPr>
      <w:keepNext/>
      <w:keepLines/>
      <w:spacing w:before="200" w:after="0" w:line="276" w:lineRule="auto"/>
      <w:ind w:left="1584" w:hanging="1584"/>
      <w:jc w:val="left"/>
      <w:outlineLvl w:val="8"/>
    </w:pPr>
    <w:rPr>
      <w:rFonts w:ascii="Calibri Light" w:eastAsia="Times New Roman" w:hAnsi="Calibri Light"/>
      <w:i/>
      <w:iCs/>
      <w:color w:val="404040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Subtitle"/>
    <w:basedOn w:val="a2"/>
    <w:next w:val="a2"/>
    <w:link w:val="a7"/>
    <w:uiPriority w:val="11"/>
    <w:qFormat/>
    <w:rsid w:val="00CF10E2"/>
    <w:pPr>
      <w:numPr>
        <w:ilvl w:val="1"/>
      </w:numPr>
      <w:ind w:firstLine="709"/>
    </w:pPr>
    <w:rPr>
      <w:rFonts w:eastAsia="Times New Roman"/>
      <w:color w:val="5A5A5A"/>
      <w:spacing w:val="15"/>
    </w:rPr>
  </w:style>
  <w:style w:type="character" w:customStyle="1" w:styleId="a7">
    <w:name w:val="Подзаголовок Знак"/>
    <w:link w:val="a6"/>
    <w:uiPriority w:val="11"/>
    <w:rsid w:val="00CF10E2"/>
    <w:rPr>
      <w:rFonts w:eastAsia="Times New Roman"/>
      <w:color w:val="5A5A5A"/>
      <w:spacing w:val="15"/>
    </w:rPr>
  </w:style>
  <w:style w:type="character" w:customStyle="1" w:styleId="20">
    <w:name w:val="Заголовок 2 Знак"/>
    <w:aliases w:val="_GOST_2 Знак"/>
    <w:link w:val="2"/>
    <w:uiPriority w:val="9"/>
    <w:rsid w:val="00C35802"/>
    <w:rPr>
      <w:rFonts w:ascii="Times New Roman" w:eastAsia="Times New Roman" w:hAnsi="Times New Roman"/>
      <w:b/>
      <w:sz w:val="28"/>
      <w:szCs w:val="26"/>
      <w:lang w:eastAsia="en-US"/>
    </w:rPr>
  </w:style>
  <w:style w:type="character" w:customStyle="1" w:styleId="10">
    <w:name w:val="Заголовок 1 Знак"/>
    <w:aliases w:val="_GOST_1 Знак"/>
    <w:link w:val="1"/>
    <w:uiPriority w:val="9"/>
    <w:rsid w:val="0005612D"/>
    <w:rPr>
      <w:rFonts w:ascii="Times New Roman" w:eastAsia="Times New Roman" w:hAnsi="Times New Roman"/>
      <w:b/>
      <w:sz w:val="32"/>
      <w:szCs w:val="32"/>
      <w:lang w:eastAsia="en-US"/>
    </w:rPr>
  </w:style>
  <w:style w:type="paragraph" w:styleId="a0">
    <w:name w:val="List Paragraph"/>
    <w:basedOn w:val="a2"/>
    <w:uiPriority w:val="34"/>
    <w:qFormat/>
    <w:rsid w:val="00C35802"/>
    <w:pPr>
      <w:numPr>
        <w:numId w:val="10"/>
      </w:numPr>
      <w:contextualSpacing/>
    </w:pPr>
  </w:style>
  <w:style w:type="character" w:customStyle="1" w:styleId="50">
    <w:name w:val="Заголовок 5 Знак"/>
    <w:aliases w:val="_GOST_5 Знак"/>
    <w:link w:val="5"/>
    <w:rsid w:val="00D62A84"/>
    <w:rPr>
      <w:rFonts w:ascii="Calibri Light" w:eastAsia="Times New Roman" w:hAnsi="Calibri Light" w:cs="Times New Roman"/>
      <w:color w:val="2E74B5"/>
    </w:rPr>
  </w:style>
  <w:style w:type="paragraph" w:customStyle="1" w:styleId="11">
    <w:name w:val="Обычный1"/>
    <w:basedOn w:val="a2"/>
    <w:link w:val="CharChar"/>
    <w:rsid w:val="00D62A84"/>
    <w:pPr>
      <w:spacing w:after="0" w:line="360" w:lineRule="auto"/>
      <w:ind w:firstLine="851"/>
    </w:pPr>
    <w:rPr>
      <w:rFonts w:eastAsia="Times New Roman"/>
      <w:sz w:val="24"/>
      <w:szCs w:val="24"/>
      <w:lang w:val="x-none" w:eastAsia="x-none"/>
    </w:rPr>
  </w:style>
  <w:style w:type="character" w:customStyle="1" w:styleId="CharChar">
    <w:name w:val="Обычный Char Char"/>
    <w:link w:val="11"/>
    <w:rsid w:val="00D62A8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8">
    <w:name w:val="ТаблНазвание"/>
    <w:link w:val="a9"/>
    <w:qFormat/>
    <w:rsid w:val="00E451DD"/>
    <w:pPr>
      <w:keepNext/>
      <w:keepLines/>
      <w:spacing w:line="276" w:lineRule="auto"/>
    </w:pPr>
    <w:rPr>
      <w:rFonts w:ascii="Times New Roman" w:eastAsia="Times New Roman" w:hAnsi="Times New Roman"/>
      <w:iCs/>
      <w:sz w:val="28"/>
      <w:szCs w:val="24"/>
      <w:lang w:eastAsia="en-US"/>
    </w:rPr>
  </w:style>
  <w:style w:type="character" w:customStyle="1" w:styleId="a9">
    <w:name w:val="ТаблНазвание Знак"/>
    <w:link w:val="a8"/>
    <w:rsid w:val="00E451DD"/>
    <w:rPr>
      <w:rFonts w:ascii="Times New Roman" w:eastAsia="Times New Roman" w:hAnsi="Times New Roman" w:cs="Times New Roman"/>
      <w:iCs/>
      <w:sz w:val="28"/>
      <w:szCs w:val="24"/>
    </w:rPr>
  </w:style>
  <w:style w:type="paragraph" w:customStyle="1" w:styleId="aa">
    <w:name w:val="Основной текст (центр/одинарный)"/>
    <w:basedOn w:val="ab"/>
    <w:link w:val="ac"/>
    <w:rsid w:val="00C51C25"/>
    <w:pPr>
      <w:spacing w:before="120"/>
      <w:jc w:val="center"/>
    </w:pPr>
    <w:rPr>
      <w:rFonts w:eastAsia="Times New Roman"/>
      <w:snapToGrid w:val="0"/>
      <w:color w:val="000000"/>
      <w:szCs w:val="20"/>
      <w:lang w:eastAsia="ru-RU"/>
    </w:rPr>
  </w:style>
  <w:style w:type="character" w:customStyle="1" w:styleId="ac">
    <w:name w:val="Основной текст (центр/одинарный) Знак"/>
    <w:link w:val="aa"/>
    <w:rsid w:val="00C51C25"/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  <w:style w:type="paragraph" w:customStyle="1" w:styleId="ad">
    <w:name w:val="Основной текст (без отступа)"/>
    <w:basedOn w:val="ab"/>
    <w:rsid w:val="00C51C25"/>
    <w:pPr>
      <w:spacing w:before="120"/>
    </w:pPr>
    <w:rPr>
      <w:rFonts w:eastAsia="Times New Roman"/>
      <w:snapToGrid w:val="0"/>
      <w:color w:val="000000"/>
      <w:szCs w:val="20"/>
      <w:lang w:eastAsia="ru-RU"/>
    </w:rPr>
  </w:style>
  <w:style w:type="paragraph" w:customStyle="1" w:styleId="-">
    <w:name w:val="Титульный лист - текст"/>
    <w:link w:val="-0"/>
    <w:rsid w:val="00C51C25"/>
    <w:rPr>
      <w:rFonts w:ascii="Times New Roman" w:eastAsia="Times New Roman" w:hAnsi="Times New Roman"/>
      <w:sz w:val="28"/>
    </w:rPr>
  </w:style>
  <w:style w:type="paragraph" w:customStyle="1" w:styleId="-1">
    <w:name w:val="Титульный лист - название документа"/>
    <w:basedOn w:val="a2"/>
    <w:link w:val="-2"/>
    <w:qFormat/>
    <w:rsid w:val="00C51C25"/>
    <w:pPr>
      <w:spacing w:after="0"/>
      <w:jc w:val="center"/>
    </w:pPr>
    <w:rPr>
      <w:rFonts w:ascii="Arial" w:eastAsia="Times New Roman" w:hAnsi="Arial"/>
      <w:snapToGrid w:val="0"/>
      <w:color w:val="000000"/>
      <w:sz w:val="36"/>
      <w:szCs w:val="20"/>
      <w:lang w:eastAsia="ru-RU"/>
    </w:rPr>
  </w:style>
  <w:style w:type="character" w:customStyle="1" w:styleId="-2">
    <w:name w:val="Титульный лист - название документа Знак"/>
    <w:link w:val="-1"/>
    <w:rsid w:val="00C51C25"/>
    <w:rPr>
      <w:rFonts w:ascii="Arial" w:eastAsia="Times New Roman" w:hAnsi="Arial" w:cs="Times New Roman"/>
      <w:snapToGrid w:val="0"/>
      <w:color w:val="000000"/>
      <w:sz w:val="36"/>
      <w:szCs w:val="20"/>
      <w:lang w:eastAsia="ru-RU"/>
    </w:rPr>
  </w:style>
  <w:style w:type="character" w:customStyle="1" w:styleId="12">
    <w:name w:val="я_Технический стиль 1 Знак"/>
    <w:link w:val="13"/>
    <w:rsid w:val="00C51C25"/>
    <w:rPr>
      <w:rFonts w:ascii="Arial" w:hAnsi="Arial" w:cs="Arial"/>
      <w:b/>
      <w:bCs/>
      <w:snapToGrid w:val="0"/>
      <w:color w:val="000000"/>
      <w:sz w:val="24"/>
      <w:szCs w:val="24"/>
    </w:rPr>
  </w:style>
  <w:style w:type="paragraph" w:customStyle="1" w:styleId="13">
    <w:name w:val="я_Технический стиль 1"/>
    <w:basedOn w:val="a2"/>
    <w:link w:val="12"/>
    <w:qFormat/>
    <w:rsid w:val="00C51C25"/>
    <w:pPr>
      <w:pBdr>
        <w:bottom w:val="single" w:sz="12" w:space="1" w:color="auto"/>
      </w:pBdr>
      <w:suppressAutoHyphens/>
      <w:spacing w:after="0"/>
      <w:ind w:left="142" w:right="140"/>
      <w:jc w:val="center"/>
    </w:pPr>
    <w:rPr>
      <w:rFonts w:ascii="Arial" w:hAnsi="Arial" w:cs="Arial"/>
      <w:b/>
      <w:bCs/>
      <w:snapToGrid w:val="0"/>
      <w:color w:val="000000"/>
      <w:sz w:val="24"/>
      <w:szCs w:val="24"/>
    </w:rPr>
  </w:style>
  <w:style w:type="paragraph" w:customStyle="1" w:styleId="31">
    <w:name w:val="я_Технический стиль 3"/>
    <w:basedOn w:val="-"/>
    <w:link w:val="32"/>
    <w:qFormat/>
    <w:rsid w:val="00C51C25"/>
    <w:rPr>
      <w:rFonts w:ascii="Arial" w:hAnsi="Arial" w:cs="Arial"/>
      <w:b/>
    </w:rPr>
  </w:style>
  <w:style w:type="character" w:customStyle="1" w:styleId="-0">
    <w:name w:val="Титульный лист - текст Знак"/>
    <w:link w:val="-"/>
    <w:rsid w:val="00C51C2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я_Технический стиль 3 Знак"/>
    <w:link w:val="31"/>
    <w:rsid w:val="00C51C25"/>
    <w:rPr>
      <w:rFonts w:ascii="Arial" w:eastAsia="Times New Roman" w:hAnsi="Arial" w:cs="Arial"/>
      <w:b/>
      <w:sz w:val="28"/>
      <w:szCs w:val="20"/>
      <w:lang w:eastAsia="ru-RU"/>
    </w:rPr>
  </w:style>
  <w:style w:type="paragraph" w:styleId="ab">
    <w:name w:val="Body Text"/>
    <w:basedOn w:val="a2"/>
    <w:link w:val="ae"/>
    <w:uiPriority w:val="99"/>
    <w:unhideWhenUsed/>
    <w:qFormat/>
    <w:rsid w:val="00C51C25"/>
  </w:style>
  <w:style w:type="character" w:customStyle="1" w:styleId="ae">
    <w:name w:val="Основной текст Знак"/>
    <w:basedOn w:val="a3"/>
    <w:link w:val="ab"/>
    <w:uiPriority w:val="99"/>
    <w:rsid w:val="00C51C25"/>
  </w:style>
  <w:style w:type="paragraph" w:customStyle="1" w:styleId="af">
    <w:name w:val="Заголовки без нумерации"/>
    <w:next w:val="ab"/>
    <w:rsid w:val="005C0AD7"/>
    <w:pPr>
      <w:suppressAutoHyphens/>
      <w:spacing w:before="360" w:after="120"/>
    </w:pPr>
    <w:rPr>
      <w:rFonts w:ascii="Times New Roman" w:eastAsia="Times New Roman" w:hAnsi="Times New Roman"/>
      <w:b/>
      <w:snapToGrid w:val="0"/>
      <w:color w:val="000000"/>
      <w:sz w:val="32"/>
    </w:rPr>
  </w:style>
  <w:style w:type="paragraph" w:customStyle="1" w:styleId="-3">
    <w:name w:val="Титльный лист - заголовок документа"/>
    <w:basedOn w:val="a2"/>
    <w:qFormat/>
    <w:rsid w:val="005C0AD7"/>
    <w:pPr>
      <w:spacing w:after="0"/>
      <w:jc w:val="center"/>
    </w:pPr>
    <w:rPr>
      <w:rFonts w:eastAsia="Times New Roman"/>
      <w:b/>
      <w:snapToGrid w:val="0"/>
      <w:color w:val="000000"/>
      <w:sz w:val="36"/>
      <w:szCs w:val="20"/>
      <w:lang w:eastAsia="ru-RU"/>
    </w:rPr>
  </w:style>
  <w:style w:type="paragraph" w:styleId="af0">
    <w:name w:val="header"/>
    <w:basedOn w:val="a2"/>
    <w:link w:val="af1"/>
    <w:uiPriority w:val="99"/>
    <w:unhideWhenUsed/>
    <w:rsid w:val="005C0AD7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3"/>
    <w:link w:val="af0"/>
    <w:uiPriority w:val="99"/>
    <w:rsid w:val="005C0AD7"/>
  </w:style>
  <w:style w:type="paragraph" w:styleId="af2">
    <w:name w:val="footer"/>
    <w:basedOn w:val="a2"/>
    <w:link w:val="af3"/>
    <w:uiPriority w:val="99"/>
    <w:unhideWhenUsed/>
    <w:rsid w:val="005C0AD7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3"/>
    <w:link w:val="af2"/>
    <w:uiPriority w:val="99"/>
    <w:rsid w:val="005C0AD7"/>
  </w:style>
  <w:style w:type="character" w:customStyle="1" w:styleId="af4">
    <w:name w:val="Выделение подчеркиванием"/>
    <w:qFormat/>
    <w:rsid w:val="005C0AD7"/>
    <w:rPr>
      <w:u w:val="single"/>
    </w:rPr>
  </w:style>
  <w:style w:type="character" w:customStyle="1" w:styleId="30">
    <w:name w:val="Заголовок 3 Знак"/>
    <w:aliases w:val="_GOST_3 Знак"/>
    <w:link w:val="3"/>
    <w:uiPriority w:val="9"/>
    <w:rsid w:val="00C35802"/>
    <w:rPr>
      <w:rFonts w:ascii="Times New Roman" w:eastAsia="Times New Roman" w:hAnsi="Times New Roman"/>
      <w:sz w:val="28"/>
      <w:szCs w:val="24"/>
      <w:lang w:eastAsia="en-US"/>
    </w:rPr>
  </w:style>
  <w:style w:type="character" w:customStyle="1" w:styleId="GOSTNormal0">
    <w:name w:val="_GOST_Normal Знак"/>
    <w:link w:val="GOSTNormal"/>
    <w:qFormat/>
    <w:locked/>
    <w:rsid w:val="001C6E32"/>
    <w:rPr>
      <w:sz w:val="24"/>
    </w:rPr>
  </w:style>
  <w:style w:type="paragraph" w:customStyle="1" w:styleId="GOSTNormal">
    <w:name w:val="_GOST_Normal"/>
    <w:link w:val="GOSTNormal0"/>
    <w:rsid w:val="001C6E32"/>
    <w:pPr>
      <w:spacing w:before="120" w:after="60"/>
      <w:ind w:firstLine="567"/>
      <w:contextualSpacing/>
      <w:jc w:val="both"/>
    </w:pPr>
    <w:rPr>
      <w:sz w:val="24"/>
      <w:szCs w:val="22"/>
      <w:lang w:eastAsia="en-US"/>
    </w:rPr>
  </w:style>
  <w:style w:type="paragraph" w:customStyle="1" w:styleId="a">
    <w:name w:val="Список нумерованный"/>
    <w:basedOn w:val="ab"/>
    <w:qFormat/>
    <w:rsid w:val="001C6E32"/>
    <w:pPr>
      <w:numPr>
        <w:numId w:val="3"/>
      </w:numPr>
      <w:tabs>
        <w:tab w:val="num" w:pos="360"/>
      </w:tabs>
      <w:ind w:firstLine="0"/>
    </w:pPr>
  </w:style>
  <w:style w:type="table" w:styleId="af5">
    <w:name w:val="Table Grid"/>
    <w:aliases w:val="OTR"/>
    <w:basedOn w:val="a4"/>
    <w:uiPriority w:val="39"/>
    <w:rsid w:val="004632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caption"/>
    <w:basedOn w:val="ab"/>
    <w:next w:val="a2"/>
    <w:uiPriority w:val="35"/>
    <w:unhideWhenUsed/>
    <w:qFormat/>
    <w:rsid w:val="00CF0905"/>
    <w:pPr>
      <w:keepNext/>
      <w:spacing w:before="60"/>
      <w:ind w:firstLine="0"/>
      <w:jc w:val="center"/>
    </w:pPr>
    <w:rPr>
      <w:iCs/>
      <w:szCs w:val="18"/>
    </w:rPr>
  </w:style>
  <w:style w:type="paragraph" w:styleId="14">
    <w:name w:val="toc 1"/>
    <w:basedOn w:val="a2"/>
    <w:next w:val="a2"/>
    <w:autoRedefine/>
    <w:uiPriority w:val="39"/>
    <w:unhideWhenUsed/>
    <w:rsid w:val="00C65709"/>
    <w:pPr>
      <w:tabs>
        <w:tab w:val="left" w:pos="1320"/>
        <w:tab w:val="right" w:leader="dot" w:pos="9345"/>
      </w:tabs>
      <w:spacing w:after="100"/>
      <w:ind w:firstLine="0"/>
    </w:pPr>
  </w:style>
  <w:style w:type="paragraph" w:styleId="33">
    <w:name w:val="toc 3"/>
    <w:basedOn w:val="a2"/>
    <w:next w:val="a2"/>
    <w:autoRedefine/>
    <w:uiPriority w:val="39"/>
    <w:unhideWhenUsed/>
    <w:rsid w:val="009254B4"/>
    <w:pPr>
      <w:tabs>
        <w:tab w:val="left" w:pos="709"/>
        <w:tab w:val="right" w:leader="dot" w:pos="9345"/>
      </w:tabs>
      <w:spacing w:after="100"/>
      <w:ind w:left="709" w:hanging="709"/>
    </w:pPr>
  </w:style>
  <w:style w:type="paragraph" w:styleId="21">
    <w:name w:val="toc 2"/>
    <w:basedOn w:val="a2"/>
    <w:next w:val="a2"/>
    <w:autoRedefine/>
    <w:uiPriority w:val="39"/>
    <w:unhideWhenUsed/>
    <w:rsid w:val="009254B4"/>
    <w:pPr>
      <w:tabs>
        <w:tab w:val="left" w:pos="1760"/>
        <w:tab w:val="right" w:leader="dot" w:pos="9345"/>
      </w:tabs>
      <w:spacing w:after="100"/>
      <w:ind w:left="709" w:hanging="709"/>
    </w:pPr>
  </w:style>
  <w:style w:type="character" w:styleId="af7">
    <w:name w:val="Hyperlink"/>
    <w:uiPriority w:val="99"/>
    <w:unhideWhenUsed/>
    <w:rsid w:val="003B5ED8"/>
    <w:rPr>
      <w:color w:val="0563C1"/>
      <w:u w:val="single"/>
    </w:rPr>
  </w:style>
  <w:style w:type="paragraph" w:styleId="af8">
    <w:name w:val="Title"/>
    <w:basedOn w:val="a2"/>
    <w:next w:val="a2"/>
    <w:link w:val="af9"/>
    <w:uiPriority w:val="10"/>
    <w:qFormat/>
    <w:rsid w:val="003B5ED8"/>
    <w:pPr>
      <w:spacing w:after="240"/>
      <w:ind w:firstLine="0"/>
      <w:contextualSpacing/>
    </w:pPr>
    <w:rPr>
      <w:rFonts w:eastAsia="Times New Roman"/>
      <w:b/>
      <w:spacing w:val="-10"/>
      <w:kern w:val="28"/>
      <w:sz w:val="32"/>
      <w:szCs w:val="56"/>
    </w:rPr>
  </w:style>
  <w:style w:type="character" w:customStyle="1" w:styleId="af9">
    <w:name w:val="Заголовок Знак"/>
    <w:link w:val="af8"/>
    <w:uiPriority w:val="10"/>
    <w:rsid w:val="003B5ED8"/>
    <w:rPr>
      <w:rFonts w:ascii="Times New Roman" w:eastAsia="Times New Roman" w:hAnsi="Times New Roman" w:cs="Times New Roman"/>
      <w:b/>
      <w:spacing w:val="-10"/>
      <w:kern w:val="28"/>
      <w:sz w:val="32"/>
      <w:szCs w:val="56"/>
    </w:rPr>
  </w:style>
  <w:style w:type="paragraph" w:customStyle="1" w:styleId="afa">
    <w:name w:val="Табл. заголовок"/>
    <w:basedOn w:val="a2"/>
    <w:uiPriority w:val="99"/>
    <w:qFormat/>
    <w:rsid w:val="007F3413"/>
    <w:pPr>
      <w:spacing w:before="120" w:after="0"/>
      <w:ind w:firstLine="0"/>
      <w:jc w:val="center"/>
    </w:pPr>
    <w:rPr>
      <w:rFonts w:eastAsia="SimSun"/>
      <w:b/>
      <w:color w:val="000000"/>
      <w:sz w:val="20"/>
      <w:szCs w:val="24"/>
      <w:lang w:eastAsia="ru-RU"/>
    </w:rPr>
  </w:style>
  <w:style w:type="paragraph" w:styleId="afb">
    <w:name w:val="table of figures"/>
    <w:aliases w:val="таблиц_GOST"/>
    <w:basedOn w:val="a2"/>
    <w:next w:val="a2"/>
    <w:uiPriority w:val="99"/>
    <w:unhideWhenUsed/>
    <w:rsid w:val="003B5ED8"/>
    <w:pPr>
      <w:spacing w:after="0"/>
    </w:pPr>
  </w:style>
  <w:style w:type="paragraph" w:customStyle="1" w:styleId="12-">
    <w:name w:val="Таблица (12) - осн. текст"/>
    <w:basedOn w:val="a2"/>
    <w:qFormat/>
    <w:rsid w:val="007F3413"/>
    <w:pPr>
      <w:spacing w:before="60" w:after="60"/>
      <w:ind w:firstLine="0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customStyle="1" w:styleId="EBTableHead">
    <w:name w:val="_EB_Table_Head"/>
    <w:basedOn w:val="a2"/>
    <w:rsid w:val="00234E44"/>
    <w:pPr>
      <w:keepNext/>
      <w:suppressAutoHyphens/>
      <w:spacing w:before="60" w:after="60"/>
      <w:ind w:firstLine="0"/>
      <w:contextualSpacing/>
      <w:jc w:val="center"/>
    </w:pPr>
    <w:rPr>
      <w:rFonts w:eastAsia="Times New Roman"/>
      <w:b/>
      <w:bCs/>
      <w:szCs w:val="20"/>
      <w:lang w:eastAsia="ru-RU"/>
    </w:rPr>
  </w:style>
  <w:style w:type="paragraph" w:customStyle="1" w:styleId="EBTableNum">
    <w:name w:val="_EB_Table_Num"/>
    <w:basedOn w:val="a2"/>
    <w:rsid w:val="00234E44"/>
    <w:pPr>
      <w:numPr>
        <w:numId w:val="4"/>
      </w:numPr>
      <w:tabs>
        <w:tab w:val="left" w:pos="284"/>
      </w:tabs>
      <w:spacing w:before="60" w:after="60"/>
      <w:ind w:right="57"/>
      <w:jc w:val="left"/>
    </w:pPr>
    <w:rPr>
      <w:rFonts w:eastAsia="Times New Roman"/>
      <w:szCs w:val="20"/>
      <w:lang w:eastAsia="ru-RU"/>
    </w:rPr>
  </w:style>
  <w:style w:type="character" w:customStyle="1" w:styleId="40">
    <w:name w:val="Заголовок 4 Знак"/>
    <w:aliases w:val="_GOST_4 Знак"/>
    <w:link w:val="4"/>
    <w:rsid w:val="00535B2F"/>
    <w:rPr>
      <w:rFonts w:ascii="Calibri Light" w:eastAsia="Times New Roman" w:hAnsi="Calibri Light"/>
      <w:i/>
      <w:iCs/>
      <w:color w:val="2E74B5"/>
      <w:sz w:val="36"/>
      <w:szCs w:val="22"/>
      <w:lang w:eastAsia="en-US"/>
    </w:rPr>
  </w:style>
  <w:style w:type="character" w:customStyle="1" w:styleId="60">
    <w:name w:val="Заголовок 6 Знак"/>
    <w:aliases w:val="_GOST_6 Знак"/>
    <w:link w:val="6"/>
    <w:rsid w:val="00535B2F"/>
    <w:rPr>
      <w:rFonts w:ascii="Times New Roman" w:eastAsia="Times New Roman" w:hAnsi="Times New Roman"/>
      <w:b/>
      <w:i/>
      <w:sz w:val="24"/>
      <w:szCs w:val="22"/>
      <w:lang w:eastAsia="ko-KR"/>
    </w:rPr>
  </w:style>
  <w:style w:type="character" w:customStyle="1" w:styleId="70">
    <w:name w:val="Заголовок 7 Знак"/>
    <w:link w:val="7"/>
    <w:rsid w:val="00535B2F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80">
    <w:name w:val="Заголовок 8 Знак"/>
    <w:link w:val="8"/>
    <w:rsid w:val="00535B2F"/>
    <w:rPr>
      <w:rFonts w:ascii="Times New Roman" w:eastAsia="Times New Roman" w:hAnsi="Times New Roman"/>
      <w:i/>
      <w:iCs/>
      <w:sz w:val="24"/>
    </w:rPr>
  </w:style>
  <w:style w:type="character" w:customStyle="1" w:styleId="90">
    <w:name w:val="Заголовок 9 Знак"/>
    <w:link w:val="9"/>
    <w:uiPriority w:val="9"/>
    <w:semiHidden/>
    <w:rsid w:val="00535B2F"/>
    <w:rPr>
      <w:rFonts w:ascii="Calibri Light" w:eastAsia="Times New Roman" w:hAnsi="Calibri Light"/>
      <w:i/>
      <w:iCs/>
      <w:color w:val="404040"/>
      <w:lang w:eastAsia="en-US"/>
    </w:rPr>
  </w:style>
  <w:style w:type="numbering" w:customStyle="1" w:styleId="15">
    <w:name w:val="Нет списка1"/>
    <w:next w:val="a5"/>
    <w:uiPriority w:val="99"/>
    <w:semiHidden/>
    <w:unhideWhenUsed/>
    <w:rsid w:val="00535B2F"/>
  </w:style>
  <w:style w:type="paragraph" w:customStyle="1" w:styleId="GOSTTitul1">
    <w:name w:val="_GOST_Titul_1"/>
    <w:rsid w:val="00535B2F"/>
    <w:pPr>
      <w:suppressAutoHyphens/>
      <w:spacing w:before="240" w:after="240"/>
      <w:contextualSpacing/>
      <w:jc w:val="center"/>
    </w:pPr>
    <w:rPr>
      <w:rFonts w:ascii="Times New Roman" w:eastAsia="Times New Roman" w:hAnsi="Times New Roman"/>
      <w:sz w:val="32"/>
      <w:szCs w:val="28"/>
    </w:rPr>
  </w:style>
  <w:style w:type="paragraph" w:customStyle="1" w:styleId="GOSTTitulnamedoc">
    <w:name w:val="_GOST_Titul_name_doc"/>
    <w:rsid w:val="00535B2F"/>
    <w:pPr>
      <w:suppressAutoHyphens/>
      <w:spacing w:before="200" w:after="400"/>
      <w:contextualSpacing/>
      <w:jc w:val="center"/>
    </w:pPr>
    <w:rPr>
      <w:rFonts w:ascii="Times New Roman" w:eastAsia="Times New Roman" w:hAnsi="Times New Roman"/>
      <w:b/>
      <w:sz w:val="32"/>
      <w:szCs w:val="28"/>
    </w:rPr>
  </w:style>
  <w:style w:type="paragraph" w:customStyle="1" w:styleId="GOSTSign">
    <w:name w:val="_GOST_Sign"/>
    <w:basedOn w:val="a2"/>
    <w:next w:val="a2"/>
    <w:rsid w:val="00535B2F"/>
    <w:pPr>
      <w:keepNext/>
      <w:spacing w:before="120"/>
      <w:ind w:firstLine="0"/>
      <w:contextualSpacing/>
      <w:jc w:val="center"/>
    </w:pPr>
    <w:rPr>
      <w:rFonts w:eastAsia="Times New Roman"/>
      <w:b/>
      <w:caps/>
      <w:szCs w:val="20"/>
      <w:lang w:eastAsia="ru-RU"/>
    </w:rPr>
  </w:style>
  <w:style w:type="paragraph" w:customStyle="1" w:styleId="GOSTReg">
    <w:name w:val="_GOST_Reg"/>
    <w:next w:val="a2"/>
    <w:link w:val="GOSTReg0"/>
    <w:rsid w:val="00535B2F"/>
    <w:pPr>
      <w:keepNext/>
      <w:pageBreakBefore/>
      <w:spacing w:before="120" w:after="120"/>
      <w:contextualSpacing/>
      <w:jc w:val="center"/>
      <w:outlineLvl w:val="0"/>
    </w:pPr>
    <w:rPr>
      <w:rFonts w:ascii="Times New Roman" w:eastAsia="Times New Roman" w:hAnsi="Times New Roman"/>
      <w:b/>
      <w:caps/>
      <w:sz w:val="28"/>
    </w:rPr>
  </w:style>
  <w:style w:type="paragraph" w:customStyle="1" w:styleId="GOSTTablenorm">
    <w:name w:val="_GOST_Table_norm"/>
    <w:link w:val="GOSTTablenorm0"/>
    <w:rsid w:val="00535B2F"/>
    <w:pPr>
      <w:ind w:left="57" w:right="57"/>
      <w:jc w:val="both"/>
    </w:pPr>
    <w:rPr>
      <w:rFonts w:ascii="Times New Roman" w:eastAsia="Times New Roman" w:hAnsi="Times New Roman"/>
      <w:sz w:val="22"/>
    </w:rPr>
  </w:style>
  <w:style w:type="paragraph" w:customStyle="1" w:styleId="GOSTNameTable">
    <w:name w:val="_GOST_Name_Table"/>
    <w:rsid w:val="00535B2F"/>
    <w:pPr>
      <w:keepNext/>
      <w:numPr>
        <w:numId w:val="14"/>
      </w:numPr>
      <w:suppressAutoHyphens/>
      <w:spacing w:before="240" w:after="120"/>
    </w:pPr>
    <w:rPr>
      <w:rFonts w:ascii="Times New Roman" w:eastAsia="Times New Roman" w:hAnsi="Times New Roman"/>
      <w:b/>
      <w:sz w:val="24"/>
    </w:rPr>
  </w:style>
  <w:style w:type="table" w:customStyle="1" w:styleId="GOSTTable">
    <w:name w:val="_GOST_Table"/>
    <w:basedOn w:val="a4"/>
    <w:rsid w:val="00535B2F"/>
    <w:pPr>
      <w:jc w:val="both"/>
    </w:pPr>
    <w:rPr>
      <w:rFonts w:ascii="Times New Roman" w:eastAsia="Times New Roman" w:hAnsi="Times New Roma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28" w:type="dxa"/>
        <w:bottom w:w="57" w:type="dxa"/>
        <w:right w:w="28" w:type="dxa"/>
      </w:tblCellMar>
    </w:tblPr>
    <w:tblStylePr w:type="firstRow">
      <w:pPr>
        <w:wordWrap/>
        <w:spacing w:beforeLines="0" w:beforeAutospacing="0" w:afterLines="0" w:afterAutospacing="0" w:line="240" w:lineRule="auto"/>
        <w:ind w:leftChars="0" w:left="0" w:rightChars="0" w:right="0" w:firstLineChars="0" w:firstLine="0"/>
        <w:jc w:val="center"/>
        <w:outlineLvl w:val="9"/>
      </w:pPr>
      <w:rPr>
        <w:rFonts w:ascii="Times New Roman" w:hAnsi="Times New Roman"/>
        <w:b w:val="0"/>
        <w:sz w:val="22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6E6E6"/>
        <w:vAlign w:val="center"/>
      </w:tcPr>
    </w:tblStylePr>
    <w:tblStylePr w:type="band1Horz">
      <w:pPr>
        <w:wordWrap/>
        <w:spacing w:beforeLines="0" w:beforeAutospacing="0" w:afterLines="0" w:afterAutospacing="0" w:line="240" w:lineRule="auto"/>
        <w:ind w:leftChars="0" w:left="57" w:rightChars="0" w:right="57" w:firstLineChars="0" w:firstLine="0"/>
        <w:jc w:val="left"/>
        <w:outlineLvl w:val="9"/>
      </w:pPr>
      <w:rPr>
        <w:rFonts w:ascii="Times New Roman" w:hAnsi="Times New Roman"/>
        <w:sz w:val="24"/>
      </w:rPr>
    </w:tblStylePr>
    <w:tblStylePr w:type="band2Horz">
      <w:pPr>
        <w:wordWrap/>
        <w:spacing w:beforeLines="0" w:beforeAutospacing="0" w:afterLines="0" w:afterAutospacing="0"/>
        <w:ind w:leftChars="0" w:left="57" w:rightChars="0" w:right="57" w:firstLineChars="0" w:firstLine="0"/>
        <w:contextualSpacing w:val="0"/>
        <w:jc w:val="left"/>
        <w:outlineLvl w:val="9"/>
      </w:pPr>
      <w:rPr>
        <w:rFonts w:ascii="Times New Roman" w:hAnsi="Times New Roman"/>
        <w:sz w:val="24"/>
      </w:rPr>
    </w:tblStylePr>
  </w:style>
  <w:style w:type="paragraph" w:customStyle="1" w:styleId="GOSTTableHead">
    <w:name w:val="_GOST_Table_Head"/>
    <w:basedOn w:val="GOSTTablenorm"/>
    <w:rsid w:val="00535B2F"/>
    <w:pPr>
      <w:keepNext/>
      <w:suppressAutoHyphens/>
      <w:ind w:left="0" w:right="0"/>
      <w:jc w:val="center"/>
    </w:pPr>
    <w:rPr>
      <w:b/>
      <w:bCs/>
    </w:rPr>
  </w:style>
  <w:style w:type="character" w:customStyle="1" w:styleId="GOSTTablenorm0">
    <w:name w:val="_GOST_Table_norm Знак"/>
    <w:link w:val="GOSTTablenorm"/>
    <w:qFormat/>
    <w:rsid w:val="00535B2F"/>
    <w:rPr>
      <w:rFonts w:ascii="Times New Roman" w:eastAsia="Times New Roman" w:hAnsi="Times New Roman"/>
      <w:sz w:val="22"/>
    </w:rPr>
  </w:style>
  <w:style w:type="paragraph" w:customStyle="1" w:styleId="GOSTFigName">
    <w:name w:val="_GOST_Fig_Name"/>
    <w:basedOn w:val="a2"/>
    <w:next w:val="a2"/>
    <w:rsid w:val="00535B2F"/>
    <w:pPr>
      <w:numPr>
        <w:numId w:val="15"/>
      </w:numPr>
      <w:suppressAutoHyphens/>
      <w:spacing w:before="120"/>
      <w:contextualSpacing/>
      <w:jc w:val="center"/>
    </w:pPr>
    <w:rPr>
      <w:rFonts w:eastAsia="Times New Roman"/>
      <w:b/>
      <w:sz w:val="24"/>
      <w:szCs w:val="24"/>
      <w:lang w:eastAsia="ru-RU"/>
    </w:rPr>
  </w:style>
  <w:style w:type="character" w:styleId="afc">
    <w:name w:val="annotation reference"/>
    <w:uiPriority w:val="99"/>
    <w:semiHidden/>
    <w:unhideWhenUsed/>
    <w:rsid w:val="00535B2F"/>
    <w:rPr>
      <w:sz w:val="16"/>
      <w:szCs w:val="16"/>
    </w:rPr>
  </w:style>
  <w:style w:type="paragraph" w:styleId="afd">
    <w:name w:val="annotation text"/>
    <w:basedOn w:val="a2"/>
    <w:link w:val="afe"/>
    <w:uiPriority w:val="99"/>
    <w:semiHidden/>
    <w:unhideWhenUsed/>
    <w:rsid w:val="00535B2F"/>
    <w:pPr>
      <w:spacing w:after="160"/>
      <w:ind w:firstLine="0"/>
      <w:jc w:val="left"/>
    </w:pPr>
    <w:rPr>
      <w:sz w:val="20"/>
      <w:szCs w:val="20"/>
    </w:rPr>
  </w:style>
  <w:style w:type="character" w:customStyle="1" w:styleId="afe">
    <w:name w:val="Текст примечания Знак"/>
    <w:link w:val="afd"/>
    <w:uiPriority w:val="99"/>
    <w:semiHidden/>
    <w:rsid w:val="00535B2F"/>
    <w:rPr>
      <w:rFonts w:ascii="Times New Roman" w:hAnsi="Times New Roman"/>
      <w:lang w:eastAsia="en-US"/>
    </w:rPr>
  </w:style>
  <w:style w:type="paragraph" w:styleId="aff">
    <w:name w:val="Balloon Text"/>
    <w:basedOn w:val="a2"/>
    <w:link w:val="aff0"/>
    <w:uiPriority w:val="99"/>
    <w:semiHidden/>
    <w:unhideWhenUsed/>
    <w:rsid w:val="00535B2F"/>
    <w:pPr>
      <w:spacing w:after="0"/>
      <w:ind w:firstLine="0"/>
      <w:jc w:val="left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link w:val="aff"/>
    <w:uiPriority w:val="99"/>
    <w:semiHidden/>
    <w:rsid w:val="00535B2F"/>
    <w:rPr>
      <w:rFonts w:ascii="Segoe UI" w:hAnsi="Segoe UI" w:cs="Segoe UI"/>
      <w:sz w:val="18"/>
      <w:szCs w:val="18"/>
      <w:lang w:eastAsia="en-US"/>
    </w:rPr>
  </w:style>
  <w:style w:type="paragraph" w:styleId="aff1">
    <w:name w:val="annotation subject"/>
    <w:basedOn w:val="afd"/>
    <w:next w:val="afd"/>
    <w:link w:val="aff2"/>
    <w:uiPriority w:val="99"/>
    <w:semiHidden/>
    <w:unhideWhenUsed/>
    <w:rsid w:val="00535B2F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rsid w:val="00535B2F"/>
    <w:rPr>
      <w:rFonts w:ascii="Times New Roman" w:hAnsi="Times New Roman"/>
      <w:b/>
      <w:bCs/>
      <w:lang w:eastAsia="en-US"/>
    </w:rPr>
  </w:style>
  <w:style w:type="paragraph" w:customStyle="1" w:styleId="a1">
    <w:name w:val="Список с маркером"/>
    <w:basedOn w:val="ab"/>
    <w:qFormat/>
    <w:rsid w:val="00535B2F"/>
    <w:pPr>
      <w:numPr>
        <w:numId w:val="16"/>
      </w:numPr>
      <w:spacing w:before="120"/>
    </w:pPr>
    <w:rPr>
      <w:b/>
      <w:szCs w:val="36"/>
    </w:rPr>
  </w:style>
  <w:style w:type="paragraph" w:customStyle="1" w:styleId="aff3">
    <w:name w:val="ТаблОбычный"/>
    <w:link w:val="aff4"/>
    <w:qFormat/>
    <w:rsid w:val="00535B2F"/>
    <w:pPr>
      <w:spacing w:line="276" w:lineRule="auto"/>
    </w:pPr>
    <w:rPr>
      <w:rFonts w:ascii="Times New Roman" w:eastAsia="Times New Roman" w:hAnsi="Times New Roman"/>
      <w:sz w:val="24"/>
      <w:szCs w:val="22"/>
      <w:lang w:eastAsia="en-US"/>
    </w:rPr>
  </w:style>
  <w:style w:type="character" w:customStyle="1" w:styleId="aff4">
    <w:name w:val="ТаблОбычный Знак"/>
    <w:link w:val="aff3"/>
    <w:rsid w:val="00535B2F"/>
    <w:rPr>
      <w:rFonts w:ascii="Times New Roman" w:eastAsia="Times New Roman" w:hAnsi="Times New Roman"/>
      <w:sz w:val="24"/>
      <w:szCs w:val="22"/>
      <w:lang w:eastAsia="en-US"/>
    </w:rPr>
  </w:style>
  <w:style w:type="paragraph" w:customStyle="1" w:styleId="aff5">
    <w:name w:val="ТаблШапка"/>
    <w:link w:val="aff6"/>
    <w:qFormat/>
    <w:rsid w:val="00535B2F"/>
    <w:pPr>
      <w:spacing w:line="276" w:lineRule="auto"/>
    </w:pPr>
    <w:rPr>
      <w:rFonts w:ascii="Times New Roman" w:eastAsia="Times New Roman" w:hAnsi="Times New Roman"/>
      <w:b/>
      <w:sz w:val="24"/>
      <w:szCs w:val="22"/>
      <w:lang w:eastAsia="en-US"/>
    </w:rPr>
  </w:style>
  <w:style w:type="character" w:customStyle="1" w:styleId="aff6">
    <w:name w:val="ТаблШапка Знак"/>
    <w:link w:val="aff5"/>
    <w:rsid w:val="00535B2F"/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aff7">
    <w:name w:val="TOC Heading"/>
    <w:basedOn w:val="1"/>
    <w:next w:val="a2"/>
    <w:uiPriority w:val="39"/>
    <w:unhideWhenUsed/>
    <w:qFormat/>
    <w:rsid w:val="00535B2F"/>
    <w:pPr>
      <w:keepLines w:val="0"/>
      <w:numPr>
        <w:numId w:val="0"/>
      </w:numPr>
      <w:spacing w:after="60" w:line="259" w:lineRule="auto"/>
      <w:jc w:val="left"/>
      <w:outlineLvl w:val="9"/>
    </w:pPr>
    <w:rPr>
      <w:rFonts w:ascii="Calibri Light" w:hAnsi="Calibri Light"/>
      <w:bCs/>
      <w:kern w:val="32"/>
    </w:rPr>
  </w:style>
  <w:style w:type="paragraph" w:customStyle="1" w:styleId="EBReg">
    <w:name w:val="_EB_Reg"/>
    <w:uiPriority w:val="99"/>
    <w:rsid w:val="00535B2F"/>
    <w:pPr>
      <w:keepNext/>
      <w:pageBreakBefore/>
      <w:spacing w:before="120" w:after="120"/>
      <w:contextualSpacing/>
      <w:jc w:val="center"/>
      <w:outlineLvl w:val="0"/>
    </w:pPr>
    <w:rPr>
      <w:rFonts w:ascii="Times New Roman" w:eastAsia="Times New Roman" w:hAnsi="Times New Roman"/>
      <w:b/>
      <w:caps/>
      <w:sz w:val="28"/>
    </w:rPr>
  </w:style>
  <w:style w:type="paragraph" w:customStyle="1" w:styleId="aff8">
    <w:name w:val="Перечень таблиц"/>
    <w:basedOn w:val="GOSTReg"/>
    <w:link w:val="aff9"/>
    <w:qFormat/>
    <w:rsid w:val="00535B2F"/>
    <w:pPr>
      <w:jc w:val="left"/>
    </w:pPr>
    <w:rPr>
      <w:caps w:val="0"/>
      <w:sz w:val="36"/>
      <w:szCs w:val="36"/>
    </w:rPr>
  </w:style>
  <w:style w:type="character" w:customStyle="1" w:styleId="GOSTReg0">
    <w:name w:val="_GOST_Reg Знак"/>
    <w:link w:val="GOSTReg"/>
    <w:rsid w:val="00535B2F"/>
    <w:rPr>
      <w:rFonts w:ascii="Times New Roman" w:eastAsia="Times New Roman" w:hAnsi="Times New Roman"/>
      <w:b/>
      <w:caps/>
      <w:sz w:val="28"/>
    </w:rPr>
  </w:style>
  <w:style w:type="character" w:customStyle="1" w:styleId="aff9">
    <w:name w:val="Перечень таблиц Знак"/>
    <w:link w:val="aff8"/>
    <w:rsid w:val="00535B2F"/>
    <w:rPr>
      <w:rFonts w:ascii="Times New Roman" w:eastAsia="Times New Roman" w:hAnsi="Times New Roman"/>
      <w:b/>
      <w:sz w:val="36"/>
      <w:szCs w:val="36"/>
    </w:rPr>
  </w:style>
  <w:style w:type="character" w:customStyle="1" w:styleId="16">
    <w:name w:val="Неразрешенное упоминание1"/>
    <w:uiPriority w:val="99"/>
    <w:semiHidden/>
    <w:unhideWhenUsed/>
    <w:rsid w:val="00535B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eader" Target="header1.xml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6888D-F384-465F-86A7-0EA7727DB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4886</Words>
  <Characters>27851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32672</CharactersWithSpaces>
  <SharedDoc>false</SharedDoc>
  <HLinks>
    <vt:vector size="792" baseType="variant">
      <vt:variant>
        <vt:i4>1769532</vt:i4>
      </vt:variant>
      <vt:variant>
        <vt:i4>803</vt:i4>
      </vt:variant>
      <vt:variant>
        <vt:i4>0</vt:i4>
      </vt:variant>
      <vt:variant>
        <vt:i4>5</vt:i4>
      </vt:variant>
      <vt:variant>
        <vt:lpwstr/>
      </vt:variant>
      <vt:variant>
        <vt:lpwstr>_Toc143269835</vt:lpwstr>
      </vt:variant>
      <vt:variant>
        <vt:i4>1769532</vt:i4>
      </vt:variant>
      <vt:variant>
        <vt:i4>797</vt:i4>
      </vt:variant>
      <vt:variant>
        <vt:i4>0</vt:i4>
      </vt:variant>
      <vt:variant>
        <vt:i4>5</vt:i4>
      </vt:variant>
      <vt:variant>
        <vt:lpwstr/>
      </vt:variant>
      <vt:variant>
        <vt:lpwstr>_Toc143269834</vt:lpwstr>
      </vt:variant>
      <vt:variant>
        <vt:i4>1769532</vt:i4>
      </vt:variant>
      <vt:variant>
        <vt:i4>791</vt:i4>
      </vt:variant>
      <vt:variant>
        <vt:i4>0</vt:i4>
      </vt:variant>
      <vt:variant>
        <vt:i4>5</vt:i4>
      </vt:variant>
      <vt:variant>
        <vt:lpwstr/>
      </vt:variant>
      <vt:variant>
        <vt:lpwstr>_Toc143269833</vt:lpwstr>
      </vt:variant>
      <vt:variant>
        <vt:i4>1769532</vt:i4>
      </vt:variant>
      <vt:variant>
        <vt:i4>785</vt:i4>
      </vt:variant>
      <vt:variant>
        <vt:i4>0</vt:i4>
      </vt:variant>
      <vt:variant>
        <vt:i4>5</vt:i4>
      </vt:variant>
      <vt:variant>
        <vt:lpwstr/>
      </vt:variant>
      <vt:variant>
        <vt:lpwstr>_Toc143269832</vt:lpwstr>
      </vt:variant>
      <vt:variant>
        <vt:i4>1769532</vt:i4>
      </vt:variant>
      <vt:variant>
        <vt:i4>779</vt:i4>
      </vt:variant>
      <vt:variant>
        <vt:i4>0</vt:i4>
      </vt:variant>
      <vt:variant>
        <vt:i4>5</vt:i4>
      </vt:variant>
      <vt:variant>
        <vt:lpwstr/>
      </vt:variant>
      <vt:variant>
        <vt:lpwstr>_Toc143269831</vt:lpwstr>
      </vt:variant>
      <vt:variant>
        <vt:i4>1769532</vt:i4>
      </vt:variant>
      <vt:variant>
        <vt:i4>773</vt:i4>
      </vt:variant>
      <vt:variant>
        <vt:i4>0</vt:i4>
      </vt:variant>
      <vt:variant>
        <vt:i4>5</vt:i4>
      </vt:variant>
      <vt:variant>
        <vt:lpwstr/>
      </vt:variant>
      <vt:variant>
        <vt:lpwstr>_Toc143269830</vt:lpwstr>
      </vt:variant>
      <vt:variant>
        <vt:i4>1703996</vt:i4>
      </vt:variant>
      <vt:variant>
        <vt:i4>767</vt:i4>
      </vt:variant>
      <vt:variant>
        <vt:i4>0</vt:i4>
      </vt:variant>
      <vt:variant>
        <vt:i4>5</vt:i4>
      </vt:variant>
      <vt:variant>
        <vt:lpwstr/>
      </vt:variant>
      <vt:variant>
        <vt:lpwstr>_Toc143269829</vt:lpwstr>
      </vt:variant>
      <vt:variant>
        <vt:i4>1703996</vt:i4>
      </vt:variant>
      <vt:variant>
        <vt:i4>761</vt:i4>
      </vt:variant>
      <vt:variant>
        <vt:i4>0</vt:i4>
      </vt:variant>
      <vt:variant>
        <vt:i4>5</vt:i4>
      </vt:variant>
      <vt:variant>
        <vt:lpwstr/>
      </vt:variant>
      <vt:variant>
        <vt:lpwstr>_Toc143269828</vt:lpwstr>
      </vt:variant>
      <vt:variant>
        <vt:i4>1703996</vt:i4>
      </vt:variant>
      <vt:variant>
        <vt:i4>755</vt:i4>
      </vt:variant>
      <vt:variant>
        <vt:i4>0</vt:i4>
      </vt:variant>
      <vt:variant>
        <vt:i4>5</vt:i4>
      </vt:variant>
      <vt:variant>
        <vt:lpwstr/>
      </vt:variant>
      <vt:variant>
        <vt:lpwstr>_Toc143269827</vt:lpwstr>
      </vt:variant>
      <vt:variant>
        <vt:i4>1703996</vt:i4>
      </vt:variant>
      <vt:variant>
        <vt:i4>749</vt:i4>
      </vt:variant>
      <vt:variant>
        <vt:i4>0</vt:i4>
      </vt:variant>
      <vt:variant>
        <vt:i4>5</vt:i4>
      </vt:variant>
      <vt:variant>
        <vt:lpwstr/>
      </vt:variant>
      <vt:variant>
        <vt:lpwstr>_Toc143269826</vt:lpwstr>
      </vt:variant>
      <vt:variant>
        <vt:i4>1703996</vt:i4>
      </vt:variant>
      <vt:variant>
        <vt:i4>743</vt:i4>
      </vt:variant>
      <vt:variant>
        <vt:i4>0</vt:i4>
      </vt:variant>
      <vt:variant>
        <vt:i4>5</vt:i4>
      </vt:variant>
      <vt:variant>
        <vt:lpwstr/>
      </vt:variant>
      <vt:variant>
        <vt:lpwstr>_Toc143269825</vt:lpwstr>
      </vt:variant>
      <vt:variant>
        <vt:i4>1703996</vt:i4>
      </vt:variant>
      <vt:variant>
        <vt:i4>737</vt:i4>
      </vt:variant>
      <vt:variant>
        <vt:i4>0</vt:i4>
      </vt:variant>
      <vt:variant>
        <vt:i4>5</vt:i4>
      </vt:variant>
      <vt:variant>
        <vt:lpwstr/>
      </vt:variant>
      <vt:variant>
        <vt:lpwstr>_Toc143269824</vt:lpwstr>
      </vt:variant>
      <vt:variant>
        <vt:i4>1703996</vt:i4>
      </vt:variant>
      <vt:variant>
        <vt:i4>731</vt:i4>
      </vt:variant>
      <vt:variant>
        <vt:i4>0</vt:i4>
      </vt:variant>
      <vt:variant>
        <vt:i4>5</vt:i4>
      </vt:variant>
      <vt:variant>
        <vt:lpwstr/>
      </vt:variant>
      <vt:variant>
        <vt:lpwstr>_Toc143269823</vt:lpwstr>
      </vt:variant>
      <vt:variant>
        <vt:i4>1703996</vt:i4>
      </vt:variant>
      <vt:variant>
        <vt:i4>725</vt:i4>
      </vt:variant>
      <vt:variant>
        <vt:i4>0</vt:i4>
      </vt:variant>
      <vt:variant>
        <vt:i4>5</vt:i4>
      </vt:variant>
      <vt:variant>
        <vt:lpwstr/>
      </vt:variant>
      <vt:variant>
        <vt:lpwstr>_Toc143269822</vt:lpwstr>
      </vt:variant>
      <vt:variant>
        <vt:i4>1703996</vt:i4>
      </vt:variant>
      <vt:variant>
        <vt:i4>719</vt:i4>
      </vt:variant>
      <vt:variant>
        <vt:i4>0</vt:i4>
      </vt:variant>
      <vt:variant>
        <vt:i4>5</vt:i4>
      </vt:variant>
      <vt:variant>
        <vt:lpwstr/>
      </vt:variant>
      <vt:variant>
        <vt:lpwstr>_Toc143269821</vt:lpwstr>
      </vt:variant>
      <vt:variant>
        <vt:i4>1703996</vt:i4>
      </vt:variant>
      <vt:variant>
        <vt:i4>713</vt:i4>
      </vt:variant>
      <vt:variant>
        <vt:i4>0</vt:i4>
      </vt:variant>
      <vt:variant>
        <vt:i4>5</vt:i4>
      </vt:variant>
      <vt:variant>
        <vt:lpwstr/>
      </vt:variant>
      <vt:variant>
        <vt:lpwstr>_Toc143269820</vt:lpwstr>
      </vt:variant>
      <vt:variant>
        <vt:i4>1638460</vt:i4>
      </vt:variant>
      <vt:variant>
        <vt:i4>707</vt:i4>
      </vt:variant>
      <vt:variant>
        <vt:i4>0</vt:i4>
      </vt:variant>
      <vt:variant>
        <vt:i4>5</vt:i4>
      </vt:variant>
      <vt:variant>
        <vt:lpwstr/>
      </vt:variant>
      <vt:variant>
        <vt:lpwstr>_Toc143269819</vt:lpwstr>
      </vt:variant>
      <vt:variant>
        <vt:i4>1638460</vt:i4>
      </vt:variant>
      <vt:variant>
        <vt:i4>701</vt:i4>
      </vt:variant>
      <vt:variant>
        <vt:i4>0</vt:i4>
      </vt:variant>
      <vt:variant>
        <vt:i4>5</vt:i4>
      </vt:variant>
      <vt:variant>
        <vt:lpwstr/>
      </vt:variant>
      <vt:variant>
        <vt:lpwstr>_Toc143269818</vt:lpwstr>
      </vt:variant>
      <vt:variant>
        <vt:i4>1638460</vt:i4>
      </vt:variant>
      <vt:variant>
        <vt:i4>695</vt:i4>
      </vt:variant>
      <vt:variant>
        <vt:i4>0</vt:i4>
      </vt:variant>
      <vt:variant>
        <vt:i4>5</vt:i4>
      </vt:variant>
      <vt:variant>
        <vt:lpwstr/>
      </vt:variant>
      <vt:variant>
        <vt:lpwstr>_Toc143269817</vt:lpwstr>
      </vt:variant>
      <vt:variant>
        <vt:i4>1638460</vt:i4>
      </vt:variant>
      <vt:variant>
        <vt:i4>689</vt:i4>
      </vt:variant>
      <vt:variant>
        <vt:i4>0</vt:i4>
      </vt:variant>
      <vt:variant>
        <vt:i4>5</vt:i4>
      </vt:variant>
      <vt:variant>
        <vt:lpwstr/>
      </vt:variant>
      <vt:variant>
        <vt:lpwstr>_Toc143269816</vt:lpwstr>
      </vt:variant>
      <vt:variant>
        <vt:i4>1638460</vt:i4>
      </vt:variant>
      <vt:variant>
        <vt:i4>683</vt:i4>
      </vt:variant>
      <vt:variant>
        <vt:i4>0</vt:i4>
      </vt:variant>
      <vt:variant>
        <vt:i4>5</vt:i4>
      </vt:variant>
      <vt:variant>
        <vt:lpwstr/>
      </vt:variant>
      <vt:variant>
        <vt:lpwstr>_Toc143269815</vt:lpwstr>
      </vt:variant>
      <vt:variant>
        <vt:i4>1638460</vt:i4>
      </vt:variant>
      <vt:variant>
        <vt:i4>677</vt:i4>
      </vt:variant>
      <vt:variant>
        <vt:i4>0</vt:i4>
      </vt:variant>
      <vt:variant>
        <vt:i4>5</vt:i4>
      </vt:variant>
      <vt:variant>
        <vt:lpwstr/>
      </vt:variant>
      <vt:variant>
        <vt:lpwstr>_Toc143269814</vt:lpwstr>
      </vt:variant>
      <vt:variant>
        <vt:i4>1638460</vt:i4>
      </vt:variant>
      <vt:variant>
        <vt:i4>671</vt:i4>
      </vt:variant>
      <vt:variant>
        <vt:i4>0</vt:i4>
      </vt:variant>
      <vt:variant>
        <vt:i4>5</vt:i4>
      </vt:variant>
      <vt:variant>
        <vt:lpwstr/>
      </vt:variant>
      <vt:variant>
        <vt:lpwstr>_Toc143269813</vt:lpwstr>
      </vt:variant>
      <vt:variant>
        <vt:i4>1638460</vt:i4>
      </vt:variant>
      <vt:variant>
        <vt:i4>665</vt:i4>
      </vt:variant>
      <vt:variant>
        <vt:i4>0</vt:i4>
      </vt:variant>
      <vt:variant>
        <vt:i4>5</vt:i4>
      </vt:variant>
      <vt:variant>
        <vt:lpwstr/>
      </vt:variant>
      <vt:variant>
        <vt:lpwstr>_Toc143269812</vt:lpwstr>
      </vt:variant>
      <vt:variant>
        <vt:i4>1638460</vt:i4>
      </vt:variant>
      <vt:variant>
        <vt:i4>659</vt:i4>
      </vt:variant>
      <vt:variant>
        <vt:i4>0</vt:i4>
      </vt:variant>
      <vt:variant>
        <vt:i4>5</vt:i4>
      </vt:variant>
      <vt:variant>
        <vt:lpwstr/>
      </vt:variant>
      <vt:variant>
        <vt:lpwstr>_Toc143269811</vt:lpwstr>
      </vt:variant>
      <vt:variant>
        <vt:i4>1638460</vt:i4>
      </vt:variant>
      <vt:variant>
        <vt:i4>653</vt:i4>
      </vt:variant>
      <vt:variant>
        <vt:i4>0</vt:i4>
      </vt:variant>
      <vt:variant>
        <vt:i4>5</vt:i4>
      </vt:variant>
      <vt:variant>
        <vt:lpwstr/>
      </vt:variant>
      <vt:variant>
        <vt:lpwstr>_Toc143269810</vt:lpwstr>
      </vt:variant>
      <vt:variant>
        <vt:i4>1572924</vt:i4>
      </vt:variant>
      <vt:variant>
        <vt:i4>647</vt:i4>
      </vt:variant>
      <vt:variant>
        <vt:i4>0</vt:i4>
      </vt:variant>
      <vt:variant>
        <vt:i4>5</vt:i4>
      </vt:variant>
      <vt:variant>
        <vt:lpwstr/>
      </vt:variant>
      <vt:variant>
        <vt:lpwstr>_Toc143269809</vt:lpwstr>
      </vt:variant>
      <vt:variant>
        <vt:i4>1572924</vt:i4>
      </vt:variant>
      <vt:variant>
        <vt:i4>641</vt:i4>
      </vt:variant>
      <vt:variant>
        <vt:i4>0</vt:i4>
      </vt:variant>
      <vt:variant>
        <vt:i4>5</vt:i4>
      </vt:variant>
      <vt:variant>
        <vt:lpwstr/>
      </vt:variant>
      <vt:variant>
        <vt:lpwstr>_Toc143269808</vt:lpwstr>
      </vt:variant>
      <vt:variant>
        <vt:i4>1572924</vt:i4>
      </vt:variant>
      <vt:variant>
        <vt:i4>635</vt:i4>
      </vt:variant>
      <vt:variant>
        <vt:i4>0</vt:i4>
      </vt:variant>
      <vt:variant>
        <vt:i4>5</vt:i4>
      </vt:variant>
      <vt:variant>
        <vt:lpwstr/>
      </vt:variant>
      <vt:variant>
        <vt:lpwstr>_Toc143269807</vt:lpwstr>
      </vt:variant>
      <vt:variant>
        <vt:i4>1572924</vt:i4>
      </vt:variant>
      <vt:variant>
        <vt:i4>629</vt:i4>
      </vt:variant>
      <vt:variant>
        <vt:i4>0</vt:i4>
      </vt:variant>
      <vt:variant>
        <vt:i4>5</vt:i4>
      </vt:variant>
      <vt:variant>
        <vt:lpwstr/>
      </vt:variant>
      <vt:variant>
        <vt:lpwstr>_Toc143269806</vt:lpwstr>
      </vt:variant>
      <vt:variant>
        <vt:i4>1572924</vt:i4>
      </vt:variant>
      <vt:variant>
        <vt:i4>623</vt:i4>
      </vt:variant>
      <vt:variant>
        <vt:i4>0</vt:i4>
      </vt:variant>
      <vt:variant>
        <vt:i4>5</vt:i4>
      </vt:variant>
      <vt:variant>
        <vt:lpwstr/>
      </vt:variant>
      <vt:variant>
        <vt:lpwstr>_Toc143269805</vt:lpwstr>
      </vt:variant>
      <vt:variant>
        <vt:i4>1572924</vt:i4>
      </vt:variant>
      <vt:variant>
        <vt:i4>617</vt:i4>
      </vt:variant>
      <vt:variant>
        <vt:i4>0</vt:i4>
      </vt:variant>
      <vt:variant>
        <vt:i4>5</vt:i4>
      </vt:variant>
      <vt:variant>
        <vt:lpwstr/>
      </vt:variant>
      <vt:variant>
        <vt:lpwstr>_Toc143269804</vt:lpwstr>
      </vt:variant>
      <vt:variant>
        <vt:i4>1572924</vt:i4>
      </vt:variant>
      <vt:variant>
        <vt:i4>611</vt:i4>
      </vt:variant>
      <vt:variant>
        <vt:i4>0</vt:i4>
      </vt:variant>
      <vt:variant>
        <vt:i4>5</vt:i4>
      </vt:variant>
      <vt:variant>
        <vt:lpwstr/>
      </vt:variant>
      <vt:variant>
        <vt:lpwstr>_Toc143269803</vt:lpwstr>
      </vt:variant>
      <vt:variant>
        <vt:i4>1572924</vt:i4>
      </vt:variant>
      <vt:variant>
        <vt:i4>605</vt:i4>
      </vt:variant>
      <vt:variant>
        <vt:i4>0</vt:i4>
      </vt:variant>
      <vt:variant>
        <vt:i4>5</vt:i4>
      </vt:variant>
      <vt:variant>
        <vt:lpwstr/>
      </vt:variant>
      <vt:variant>
        <vt:lpwstr>_Toc143269802</vt:lpwstr>
      </vt:variant>
      <vt:variant>
        <vt:i4>1572924</vt:i4>
      </vt:variant>
      <vt:variant>
        <vt:i4>599</vt:i4>
      </vt:variant>
      <vt:variant>
        <vt:i4>0</vt:i4>
      </vt:variant>
      <vt:variant>
        <vt:i4>5</vt:i4>
      </vt:variant>
      <vt:variant>
        <vt:lpwstr/>
      </vt:variant>
      <vt:variant>
        <vt:lpwstr>_Toc143269801</vt:lpwstr>
      </vt:variant>
      <vt:variant>
        <vt:i4>1572924</vt:i4>
      </vt:variant>
      <vt:variant>
        <vt:i4>593</vt:i4>
      </vt:variant>
      <vt:variant>
        <vt:i4>0</vt:i4>
      </vt:variant>
      <vt:variant>
        <vt:i4>5</vt:i4>
      </vt:variant>
      <vt:variant>
        <vt:lpwstr/>
      </vt:variant>
      <vt:variant>
        <vt:lpwstr>_Toc143269800</vt:lpwstr>
      </vt:variant>
      <vt:variant>
        <vt:i4>1114163</vt:i4>
      </vt:variant>
      <vt:variant>
        <vt:i4>587</vt:i4>
      </vt:variant>
      <vt:variant>
        <vt:i4>0</vt:i4>
      </vt:variant>
      <vt:variant>
        <vt:i4>5</vt:i4>
      </vt:variant>
      <vt:variant>
        <vt:lpwstr/>
      </vt:variant>
      <vt:variant>
        <vt:lpwstr>_Toc143269799</vt:lpwstr>
      </vt:variant>
      <vt:variant>
        <vt:i4>1114163</vt:i4>
      </vt:variant>
      <vt:variant>
        <vt:i4>581</vt:i4>
      </vt:variant>
      <vt:variant>
        <vt:i4>0</vt:i4>
      </vt:variant>
      <vt:variant>
        <vt:i4>5</vt:i4>
      </vt:variant>
      <vt:variant>
        <vt:lpwstr/>
      </vt:variant>
      <vt:variant>
        <vt:lpwstr>_Toc143269798</vt:lpwstr>
      </vt:variant>
      <vt:variant>
        <vt:i4>1114163</vt:i4>
      </vt:variant>
      <vt:variant>
        <vt:i4>575</vt:i4>
      </vt:variant>
      <vt:variant>
        <vt:i4>0</vt:i4>
      </vt:variant>
      <vt:variant>
        <vt:i4>5</vt:i4>
      </vt:variant>
      <vt:variant>
        <vt:lpwstr/>
      </vt:variant>
      <vt:variant>
        <vt:lpwstr>_Toc143269797</vt:lpwstr>
      </vt:variant>
      <vt:variant>
        <vt:i4>1114163</vt:i4>
      </vt:variant>
      <vt:variant>
        <vt:i4>569</vt:i4>
      </vt:variant>
      <vt:variant>
        <vt:i4>0</vt:i4>
      </vt:variant>
      <vt:variant>
        <vt:i4>5</vt:i4>
      </vt:variant>
      <vt:variant>
        <vt:lpwstr/>
      </vt:variant>
      <vt:variant>
        <vt:lpwstr>_Toc143269796</vt:lpwstr>
      </vt:variant>
      <vt:variant>
        <vt:i4>1114163</vt:i4>
      </vt:variant>
      <vt:variant>
        <vt:i4>563</vt:i4>
      </vt:variant>
      <vt:variant>
        <vt:i4>0</vt:i4>
      </vt:variant>
      <vt:variant>
        <vt:i4>5</vt:i4>
      </vt:variant>
      <vt:variant>
        <vt:lpwstr/>
      </vt:variant>
      <vt:variant>
        <vt:lpwstr>_Toc143269795</vt:lpwstr>
      </vt:variant>
      <vt:variant>
        <vt:i4>1114163</vt:i4>
      </vt:variant>
      <vt:variant>
        <vt:i4>557</vt:i4>
      </vt:variant>
      <vt:variant>
        <vt:i4>0</vt:i4>
      </vt:variant>
      <vt:variant>
        <vt:i4>5</vt:i4>
      </vt:variant>
      <vt:variant>
        <vt:lpwstr/>
      </vt:variant>
      <vt:variant>
        <vt:lpwstr>_Toc143269794</vt:lpwstr>
      </vt:variant>
      <vt:variant>
        <vt:i4>1114163</vt:i4>
      </vt:variant>
      <vt:variant>
        <vt:i4>551</vt:i4>
      </vt:variant>
      <vt:variant>
        <vt:i4>0</vt:i4>
      </vt:variant>
      <vt:variant>
        <vt:i4>5</vt:i4>
      </vt:variant>
      <vt:variant>
        <vt:lpwstr/>
      </vt:variant>
      <vt:variant>
        <vt:lpwstr>_Toc143269793</vt:lpwstr>
      </vt:variant>
      <vt:variant>
        <vt:i4>1114163</vt:i4>
      </vt:variant>
      <vt:variant>
        <vt:i4>545</vt:i4>
      </vt:variant>
      <vt:variant>
        <vt:i4>0</vt:i4>
      </vt:variant>
      <vt:variant>
        <vt:i4>5</vt:i4>
      </vt:variant>
      <vt:variant>
        <vt:lpwstr/>
      </vt:variant>
      <vt:variant>
        <vt:lpwstr>_Toc143269792</vt:lpwstr>
      </vt:variant>
      <vt:variant>
        <vt:i4>1114163</vt:i4>
      </vt:variant>
      <vt:variant>
        <vt:i4>539</vt:i4>
      </vt:variant>
      <vt:variant>
        <vt:i4>0</vt:i4>
      </vt:variant>
      <vt:variant>
        <vt:i4>5</vt:i4>
      </vt:variant>
      <vt:variant>
        <vt:lpwstr/>
      </vt:variant>
      <vt:variant>
        <vt:lpwstr>_Toc143269791</vt:lpwstr>
      </vt:variant>
      <vt:variant>
        <vt:i4>1114163</vt:i4>
      </vt:variant>
      <vt:variant>
        <vt:i4>533</vt:i4>
      </vt:variant>
      <vt:variant>
        <vt:i4>0</vt:i4>
      </vt:variant>
      <vt:variant>
        <vt:i4>5</vt:i4>
      </vt:variant>
      <vt:variant>
        <vt:lpwstr/>
      </vt:variant>
      <vt:variant>
        <vt:lpwstr>_Toc143269790</vt:lpwstr>
      </vt:variant>
      <vt:variant>
        <vt:i4>1048627</vt:i4>
      </vt:variant>
      <vt:variant>
        <vt:i4>527</vt:i4>
      </vt:variant>
      <vt:variant>
        <vt:i4>0</vt:i4>
      </vt:variant>
      <vt:variant>
        <vt:i4>5</vt:i4>
      </vt:variant>
      <vt:variant>
        <vt:lpwstr/>
      </vt:variant>
      <vt:variant>
        <vt:lpwstr>_Toc143269789</vt:lpwstr>
      </vt:variant>
      <vt:variant>
        <vt:i4>1048627</vt:i4>
      </vt:variant>
      <vt:variant>
        <vt:i4>521</vt:i4>
      </vt:variant>
      <vt:variant>
        <vt:i4>0</vt:i4>
      </vt:variant>
      <vt:variant>
        <vt:i4>5</vt:i4>
      </vt:variant>
      <vt:variant>
        <vt:lpwstr/>
      </vt:variant>
      <vt:variant>
        <vt:lpwstr>_Toc143269788</vt:lpwstr>
      </vt:variant>
      <vt:variant>
        <vt:i4>1048627</vt:i4>
      </vt:variant>
      <vt:variant>
        <vt:i4>515</vt:i4>
      </vt:variant>
      <vt:variant>
        <vt:i4>0</vt:i4>
      </vt:variant>
      <vt:variant>
        <vt:i4>5</vt:i4>
      </vt:variant>
      <vt:variant>
        <vt:lpwstr/>
      </vt:variant>
      <vt:variant>
        <vt:lpwstr>_Toc143269787</vt:lpwstr>
      </vt:variant>
      <vt:variant>
        <vt:i4>1048627</vt:i4>
      </vt:variant>
      <vt:variant>
        <vt:i4>509</vt:i4>
      </vt:variant>
      <vt:variant>
        <vt:i4>0</vt:i4>
      </vt:variant>
      <vt:variant>
        <vt:i4>5</vt:i4>
      </vt:variant>
      <vt:variant>
        <vt:lpwstr/>
      </vt:variant>
      <vt:variant>
        <vt:lpwstr>_Toc143269786</vt:lpwstr>
      </vt:variant>
      <vt:variant>
        <vt:i4>1048627</vt:i4>
      </vt:variant>
      <vt:variant>
        <vt:i4>503</vt:i4>
      </vt:variant>
      <vt:variant>
        <vt:i4>0</vt:i4>
      </vt:variant>
      <vt:variant>
        <vt:i4>5</vt:i4>
      </vt:variant>
      <vt:variant>
        <vt:lpwstr/>
      </vt:variant>
      <vt:variant>
        <vt:lpwstr>_Toc143269785</vt:lpwstr>
      </vt:variant>
      <vt:variant>
        <vt:i4>1048627</vt:i4>
      </vt:variant>
      <vt:variant>
        <vt:i4>497</vt:i4>
      </vt:variant>
      <vt:variant>
        <vt:i4>0</vt:i4>
      </vt:variant>
      <vt:variant>
        <vt:i4>5</vt:i4>
      </vt:variant>
      <vt:variant>
        <vt:lpwstr/>
      </vt:variant>
      <vt:variant>
        <vt:lpwstr>_Toc143269784</vt:lpwstr>
      </vt:variant>
      <vt:variant>
        <vt:i4>1048627</vt:i4>
      </vt:variant>
      <vt:variant>
        <vt:i4>491</vt:i4>
      </vt:variant>
      <vt:variant>
        <vt:i4>0</vt:i4>
      </vt:variant>
      <vt:variant>
        <vt:i4>5</vt:i4>
      </vt:variant>
      <vt:variant>
        <vt:lpwstr/>
      </vt:variant>
      <vt:variant>
        <vt:lpwstr>_Toc143269783</vt:lpwstr>
      </vt:variant>
      <vt:variant>
        <vt:i4>1048627</vt:i4>
      </vt:variant>
      <vt:variant>
        <vt:i4>485</vt:i4>
      </vt:variant>
      <vt:variant>
        <vt:i4>0</vt:i4>
      </vt:variant>
      <vt:variant>
        <vt:i4>5</vt:i4>
      </vt:variant>
      <vt:variant>
        <vt:lpwstr/>
      </vt:variant>
      <vt:variant>
        <vt:lpwstr>_Toc143269782</vt:lpwstr>
      </vt:variant>
      <vt:variant>
        <vt:i4>1048627</vt:i4>
      </vt:variant>
      <vt:variant>
        <vt:i4>479</vt:i4>
      </vt:variant>
      <vt:variant>
        <vt:i4>0</vt:i4>
      </vt:variant>
      <vt:variant>
        <vt:i4>5</vt:i4>
      </vt:variant>
      <vt:variant>
        <vt:lpwstr/>
      </vt:variant>
      <vt:variant>
        <vt:lpwstr>_Toc143269781</vt:lpwstr>
      </vt:variant>
      <vt:variant>
        <vt:i4>1048627</vt:i4>
      </vt:variant>
      <vt:variant>
        <vt:i4>473</vt:i4>
      </vt:variant>
      <vt:variant>
        <vt:i4>0</vt:i4>
      </vt:variant>
      <vt:variant>
        <vt:i4>5</vt:i4>
      </vt:variant>
      <vt:variant>
        <vt:lpwstr/>
      </vt:variant>
      <vt:variant>
        <vt:lpwstr>_Toc143269780</vt:lpwstr>
      </vt:variant>
      <vt:variant>
        <vt:i4>2031667</vt:i4>
      </vt:variant>
      <vt:variant>
        <vt:i4>467</vt:i4>
      </vt:variant>
      <vt:variant>
        <vt:i4>0</vt:i4>
      </vt:variant>
      <vt:variant>
        <vt:i4>5</vt:i4>
      </vt:variant>
      <vt:variant>
        <vt:lpwstr/>
      </vt:variant>
      <vt:variant>
        <vt:lpwstr>_Toc143269779</vt:lpwstr>
      </vt:variant>
      <vt:variant>
        <vt:i4>2031667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_Toc143269778</vt:lpwstr>
      </vt:variant>
      <vt:variant>
        <vt:i4>2031667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_Toc143269777</vt:lpwstr>
      </vt:variant>
      <vt:variant>
        <vt:i4>2031667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_Toc143269776</vt:lpwstr>
      </vt:variant>
      <vt:variant>
        <vt:i4>2031667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_Toc143269775</vt:lpwstr>
      </vt:variant>
      <vt:variant>
        <vt:i4>2031667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_Toc143269774</vt:lpwstr>
      </vt:variant>
      <vt:variant>
        <vt:i4>2031667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_Toc143269773</vt:lpwstr>
      </vt:variant>
      <vt:variant>
        <vt:i4>2031667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_Toc143269772</vt:lpwstr>
      </vt:variant>
      <vt:variant>
        <vt:i4>2031667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_Toc143269771</vt:lpwstr>
      </vt:variant>
      <vt:variant>
        <vt:i4>2031667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_Toc143269770</vt:lpwstr>
      </vt:variant>
      <vt:variant>
        <vt:i4>1966131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_Toc143269769</vt:lpwstr>
      </vt:variant>
      <vt:variant>
        <vt:i4>1966131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_Toc143269768</vt:lpwstr>
      </vt:variant>
      <vt:variant>
        <vt:i4>1966131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_Toc143269767</vt:lpwstr>
      </vt:variant>
      <vt:variant>
        <vt:i4>1966131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_Toc143269766</vt:lpwstr>
      </vt:variant>
      <vt:variant>
        <vt:i4>1966131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_Toc143269765</vt:lpwstr>
      </vt:variant>
      <vt:variant>
        <vt:i4>1966131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_Toc143269764</vt:lpwstr>
      </vt:variant>
      <vt:variant>
        <vt:i4>1966131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_Toc143269763</vt:lpwstr>
      </vt:variant>
      <vt:variant>
        <vt:i4>1966131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_Toc143269762</vt:lpwstr>
      </vt:variant>
      <vt:variant>
        <vt:i4>1966131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_Toc143269761</vt:lpwstr>
      </vt:variant>
      <vt:variant>
        <vt:i4>1966131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_Toc143269760</vt:lpwstr>
      </vt:variant>
      <vt:variant>
        <vt:i4>1900595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_Toc143269759</vt:lpwstr>
      </vt:variant>
      <vt:variant>
        <vt:i4>1900595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_Toc143269758</vt:lpwstr>
      </vt:variant>
      <vt:variant>
        <vt:i4>1900595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_Toc143269757</vt:lpwstr>
      </vt:variant>
      <vt:variant>
        <vt:i4>1900595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_Toc143269756</vt:lpwstr>
      </vt:variant>
      <vt:variant>
        <vt:i4>1900595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_Toc143269755</vt:lpwstr>
      </vt:variant>
      <vt:variant>
        <vt:i4>1900595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_Toc143269754</vt:lpwstr>
      </vt:variant>
      <vt:variant>
        <vt:i4>1900595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_Toc143269753</vt:lpwstr>
      </vt:variant>
      <vt:variant>
        <vt:i4>1900595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_Toc143269752</vt:lpwstr>
      </vt:variant>
      <vt:variant>
        <vt:i4>1900595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_Toc143269751</vt:lpwstr>
      </vt:variant>
      <vt:variant>
        <vt:i4>1900595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_Toc143269750</vt:lpwstr>
      </vt:variant>
      <vt:variant>
        <vt:i4>1835059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_Toc143269749</vt:lpwstr>
      </vt:variant>
      <vt:variant>
        <vt:i4>1835059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_Toc143269748</vt:lpwstr>
      </vt:variant>
      <vt:variant>
        <vt:i4>1835059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_Toc143269747</vt:lpwstr>
      </vt:variant>
      <vt:variant>
        <vt:i4>1835059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_Toc143269746</vt:lpwstr>
      </vt:variant>
      <vt:variant>
        <vt:i4>1835059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_Toc143269745</vt:lpwstr>
      </vt:variant>
      <vt:variant>
        <vt:i4>1835059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_Toc143269744</vt:lpwstr>
      </vt:variant>
      <vt:variant>
        <vt:i4>1835059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_Toc143269743</vt:lpwstr>
      </vt:variant>
      <vt:variant>
        <vt:i4>1835059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_Toc143269742</vt:lpwstr>
      </vt:variant>
      <vt:variant>
        <vt:i4>1835059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_Toc143269741</vt:lpwstr>
      </vt:variant>
      <vt:variant>
        <vt:i4>1835059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_Toc143269740</vt:lpwstr>
      </vt:variant>
      <vt:variant>
        <vt:i4>1769523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_Toc143269739</vt:lpwstr>
      </vt:variant>
      <vt:variant>
        <vt:i4>1769523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_Toc143269738</vt:lpwstr>
      </vt:variant>
      <vt:variant>
        <vt:i4>1769523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_Toc143269737</vt:lpwstr>
      </vt:variant>
      <vt:variant>
        <vt:i4>1703986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_Toc143269620</vt:lpwstr>
      </vt:variant>
      <vt:variant>
        <vt:i4>1638450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_Toc143269619</vt:lpwstr>
      </vt:variant>
      <vt:variant>
        <vt:i4>1376317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_Toc159503513</vt:lpwstr>
      </vt:variant>
      <vt:variant>
        <vt:i4>1376317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_Toc159503512</vt:lpwstr>
      </vt:variant>
      <vt:variant>
        <vt:i4>1376317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_Toc159503511</vt:lpwstr>
      </vt:variant>
      <vt:variant>
        <vt:i4>1376317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_Toc159503510</vt:lpwstr>
      </vt:variant>
      <vt:variant>
        <vt:i4>1310781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_Toc159503509</vt:lpwstr>
      </vt:variant>
      <vt:variant>
        <vt:i4>1310781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_Toc159503508</vt:lpwstr>
      </vt:variant>
      <vt:variant>
        <vt:i4>1310781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_Toc159503507</vt:lpwstr>
      </vt:variant>
      <vt:variant>
        <vt:i4>1310781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_Toc159503506</vt:lpwstr>
      </vt:variant>
      <vt:variant>
        <vt:i4>1310781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_Toc159503505</vt:lpwstr>
      </vt:variant>
      <vt:variant>
        <vt:i4>1310781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_Toc159503504</vt:lpwstr>
      </vt:variant>
      <vt:variant>
        <vt:i4>1310781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_Toc159503503</vt:lpwstr>
      </vt:variant>
      <vt:variant>
        <vt:i4>1310781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_Toc159503502</vt:lpwstr>
      </vt:variant>
      <vt:variant>
        <vt:i4>1310781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_Toc159503501</vt:lpwstr>
      </vt:variant>
      <vt:variant>
        <vt:i4>1310781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_Toc159503500</vt:lpwstr>
      </vt:variant>
      <vt:variant>
        <vt:i4>1900604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_Toc159503499</vt:lpwstr>
      </vt:variant>
      <vt:variant>
        <vt:i4>1900604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_Toc159503498</vt:lpwstr>
      </vt:variant>
      <vt:variant>
        <vt:i4>1900604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_Toc159503497</vt:lpwstr>
      </vt:variant>
      <vt:variant>
        <vt:i4>1900604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_Toc159503496</vt:lpwstr>
      </vt:variant>
      <vt:variant>
        <vt:i4>1900604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_Toc159503495</vt:lpwstr>
      </vt:variant>
      <vt:variant>
        <vt:i4>1900604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_Toc159503494</vt:lpwstr>
      </vt:variant>
      <vt:variant>
        <vt:i4>1900604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_Toc159503493</vt:lpwstr>
      </vt:variant>
      <vt:variant>
        <vt:i4>1900604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_Toc159503492</vt:lpwstr>
      </vt:variant>
      <vt:variant>
        <vt:i4>1900604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_Toc159503491</vt:lpwstr>
      </vt:variant>
      <vt:variant>
        <vt:i4>1900604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_Toc159503490</vt:lpwstr>
      </vt:variant>
      <vt:variant>
        <vt:i4>1835068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_Toc159503489</vt:lpwstr>
      </vt:variant>
      <vt:variant>
        <vt:i4>1835068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_Toc159503488</vt:lpwstr>
      </vt:variant>
      <vt:variant>
        <vt:i4>1835068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_Toc159503487</vt:lpwstr>
      </vt:variant>
      <vt:variant>
        <vt:i4>1835068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_Toc159503486</vt:lpwstr>
      </vt:variant>
      <vt:variant>
        <vt:i4>1835068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_Toc159503485</vt:lpwstr>
      </vt:variant>
      <vt:variant>
        <vt:i4>1835068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_Toc159503484</vt:lpwstr>
      </vt:variant>
      <vt:variant>
        <vt:i4>1835068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_Toc159503483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ipozd</dc:creator>
  <cp:keywords/>
  <dc:description/>
  <cp:lastModifiedBy>ipozdniakov@1c-p.ru</cp:lastModifiedBy>
  <cp:revision>3</cp:revision>
  <dcterms:created xsi:type="dcterms:W3CDTF">2026-01-27T16:00:00Z</dcterms:created>
  <dcterms:modified xsi:type="dcterms:W3CDTF">2026-01-27T16:25:00Z</dcterms:modified>
</cp:coreProperties>
</file>